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F8268" w14:textId="77777777" w:rsidR="00540290" w:rsidRDefault="00540290" w:rsidP="008A698A">
      <w:pPr>
        <w:spacing w:line="276" w:lineRule="auto"/>
        <w:rPr>
          <w:rFonts w:cs="Arial"/>
          <w:b/>
          <w:sz w:val="28"/>
          <w:szCs w:val="28"/>
        </w:rPr>
      </w:pPr>
    </w:p>
    <w:p w14:paraId="2CDF9480" w14:textId="37C66077" w:rsidR="00495934" w:rsidRPr="00495934" w:rsidRDefault="00495934" w:rsidP="008A698A">
      <w:pPr>
        <w:spacing w:line="276" w:lineRule="auto"/>
        <w:rPr>
          <w:rFonts w:cs="Arial"/>
          <w:b/>
          <w:sz w:val="28"/>
          <w:szCs w:val="28"/>
        </w:rPr>
      </w:pPr>
      <w:r w:rsidRPr="00495934">
        <w:rPr>
          <w:rFonts w:cs="Arial"/>
          <w:b/>
          <w:sz w:val="28"/>
          <w:szCs w:val="28"/>
        </w:rPr>
        <w:t xml:space="preserve">Liste </w:t>
      </w:r>
      <w:r w:rsidR="006C04BC">
        <w:rPr>
          <w:rFonts w:cs="Arial"/>
          <w:b/>
          <w:sz w:val="28"/>
          <w:szCs w:val="28"/>
        </w:rPr>
        <w:t>der</w:t>
      </w:r>
      <w:r w:rsidR="005F6BC4">
        <w:rPr>
          <w:rFonts w:cs="Arial"/>
          <w:b/>
          <w:sz w:val="28"/>
          <w:szCs w:val="28"/>
        </w:rPr>
        <w:t xml:space="preserve"> geforderten </w:t>
      </w:r>
      <w:r w:rsidR="009C106C">
        <w:rPr>
          <w:rFonts w:cs="Arial"/>
          <w:b/>
          <w:sz w:val="28"/>
          <w:szCs w:val="28"/>
        </w:rPr>
        <w:t xml:space="preserve">Erklärungen und </w:t>
      </w:r>
      <w:r w:rsidR="005F6BC4">
        <w:rPr>
          <w:rFonts w:cs="Arial"/>
          <w:b/>
          <w:sz w:val="28"/>
          <w:szCs w:val="28"/>
        </w:rPr>
        <w:t>Nachweise</w:t>
      </w:r>
      <w:r w:rsidRPr="00495934">
        <w:rPr>
          <w:rFonts w:cs="Arial"/>
          <w:b/>
          <w:sz w:val="28"/>
          <w:szCs w:val="28"/>
        </w:rPr>
        <w:t xml:space="preserve"> </w:t>
      </w:r>
      <w:r w:rsidR="000E6AB5">
        <w:rPr>
          <w:rFonts w:cs="Arial"/>
          <w:b/>
          <w:sz w:val="28"/>
          <w:szCs w:val="28"/>
        </w:rPr>
        <w:t xml:space="preserve">im </w:t>
      </w:r>
      <w:r w:rsidR="008A698A">
        <w:rPr>
          <w:rFonts w:cs="Arial"/>
          <w:b/>
          <w:sz w:val="28"/>
          <w:szCs w:val="28"/>
        </w:rPr>
        <w:t>V</w:t>
      </w:r>
      <w:r w:rsidR="000E6AB5">
        <w:rPr>
          <w:rFonts w:cs="Arial"/>
          <w:b/>
          <w:sz w:val="28"/>
          <w:szCs w:val="28"/>
        </w:rPr>
        <w:t>ergabeverfahren</w:t>
      </w:r>
    </w:p>
    <w:p w14:paraId="2CDF9481" w14:textId="77777777" w:rsidR="00495934" w:rsidRDefault="00495934" w:rsidP="002C2892">
      <w:pPr>
        <w:rPr>
          <w:rFonts w:cs="Arial"/>
          <w:szCs w:val="28"/>
        </w:rPr>
      </w:pPr>
    </w:p>
    <w:p w14:paraId="2CDF9482" w14:textId="428EE729" w:rsidR="00CA0699" w:rsidRDefault="00495934" w:rsidP="00EE2FFD">
      <w:pPr>
        <w:widowControl w:val="0"/>
        <w:autoSpaceDE w:val="0"/>
        <w:autoSpaceDN w:val="0"/>
        <w:adjustRightInd w:val="0"/>
        <w:jc w:val="both"/>
        <w:rPr>
          <w:rFonts w:cs="Arial"/>
          <w:szCs w:val="28"/>
        </w:rPr>
      </w:pPr>
      <w:r w:rsidRPr="002202B3">
        <w:rPr>
          <w:rFonts w:cs="Arial"/>
          <w:szCs w:val="28"/>
        </w:rPr>
        <w:t xml:space="preserve">Mit dem </w:t>
      </w:r>
      <w:r w:rsidR="00D77224">
        <w:rPr>
          <w:rFonts w:cs="Arial"/>
          <w:b/>
          <w:bCs/>
          <w:szCs w:val="28"/>
        </w:rPr>
        <w:t>Angebot</w:t>
      </w:r>
      <w:r w:rsidR="008C314D" w:rsidRPr="00AD29E1">
        <w:rPr>
          <w:rFonts w:cs="Arial"/>
          <w:b/>
          <w:bCs/>
          <w:szCs w:val="28"/>
        </w:rPr>
        <w:t xml:space="preserve"> </w:t>
      </w:r>
      <w:r w:rsidR="008C314D">
        <w:rPr>
          <w:rFonts w:cs="Arial"/>
          <w:szCs w:val="28"/>
        </w:rPr>
        <w:t xml:space="preserve">hat </w:t>
      </w:r>
      <w:r w:rsidR="006E3305">
        <w:rPr>
          <w:rFonts w:cs="Arial"/>
          <w:szCs w:val="28"/>
        </w:rPr>
        <w:t xml:space="preserve">der </w:t>
      </w:r>
      <w:r w:rsidR="006F0F13">
        <w:rPr>
          <w:rFonts w:cs="Arial"/>
          <w:szCs w:val="28"/>
        </w:rPr>
        <w:t>Bieter</w:t>
      </w:r>
      <w:r w:rsidR="00D77224">
        <w:rPr>
          <w:rFonts w:cs="Arial"/>
          <w:szCs w:val="28"/>
        </w:rPr>
        <w:t xml:space="preserve"> </w:t>
      </w:r>
      <w:r w:rsidRPr="002202B3">
        <w:rPr>
          <w:rFonts w:cs="Arial"/>
          <w:szCs w:val="28"/>
        </w:rPr>
        <w:t xml:space="preserve">folgende, </w:t>
      </w:r>
      <w:r w:rsidR="008F4626" w:rsidRPr="002202B3">
        <w:rPr>
          <w:rFonts w:cs="Arial"/>
          <w:szCs w:val="28"/>
        </w:rPr>
        <w:t xml:space="preserve">in der </w:t>
      </w:r>
      <w:r w:rsidR="00D77224">
        <w:rPr>
          <w:rFonts w:cs="Arial"/>
          <w:szCs w:val="28"/>
        </w:rPr>
        <w:t>Verfahrens</w:t>
      </w:r>
      <w:r w:rsidR="00A95AFD">
        <w:rPr>
          <w:rFonts w:cs="Arial"/>
          <w:szCs w:val="28"/>
        </w:rPr>
        <w:t xml:space="preserve">- und Vertragsunterlagen </w:t>
      </w:r>
      <w:r w:rsidR="005967C9" w:rsidRPr="002202B3">
        <w:rPr>
          <w:rFonts w:cs="Arial"/>
          <w:szCs w:val="28"/>
        </w:rPr>
        <w:t>aufgeführte</w:t>
      </w:r>
      <w:r w:rsidRPr="002202B3">
        <w:rPr>
          <w:rFonts w:cs="Arial"/>
          <w:szCs w:val="28"/>
        </w:rPr>
        <w:t xml:space="preserve"> </w:t>
      </w:r>
      <w:r w:rsidR="00D95D51" w:rsidRPr="002202B3">
        <w:rPr>
          <w:rFonts w:cs="Arial"/>
          <w:szCs w:val="28"/>
        </w:rPr>
        <w:t xml:space="preserve">Erklärungen und </w:t>
      </w:r>
      <w:r w:rsidRPr="002202B3">
        <w:rPr>
          <w:rFonts w:cs="Arial"/>
          <w:szCs w:val="28"/>
        </w:rPr>
        <w:t xml:space="preserve">Nachweise </w:t>
      </w:r>
      <w:r w:rsidR="00EE2FFD">
        <w:rPr>
          <w:rFonts w:cs="Arial"/>
          <w:szCs w:val="28"/>
        </w:rPr>
        <w:t xml:space="preserve">bis spätestens </w:t>
      </w:r>
      <w:r w:rsidR="00796AAE">
        <w:rPr>
          <w:rFonts w:eastAsiaTheme="minorHAnsi" w:cs="Arial"/>
          <w:b/>
          <w:bCs/>
          <w:color w:val="FF0000"/>
          <w:szCs w:val="22"/>
        </w:rPr>
        <w:t>Freitag</w:t>
      </w:r>
      <w:r w:rsidR="00326589">
        <w:rPr>
          <w:rFonts w:eastAsiaTheme="minorHAnsi" w:cs="Arial"/>
          <w:b/>
          <w:bCs/>
          <w:color w:val="FF0000"/>
          <w:szCs w:val="22"/>
        </w:rPr>
        <w:t xml:space="preserve">, </w:t>
      </w:r>
      <w:r w:rsidR="002A797B">
        <w:rPr>
          <w:rFonts w:eastAsiaTheme="minorHAnsi" w:cs="Arial"/>
          <w:b/>
          <w:bCs/>
          <w:color w:val="FF0000"/>
          <w:szCs w:val="22"/>
        </w:rPr>
        <w:t>29</w:t>
      </w:r>
      <w:r w:rsidR="00326589">
        <w:rPr>
          <w:rFonts w:eastAsiaTheme="minorHAnsi" w:cs="Arial"/>
          <w:b/>
          <w:bCs/>
          <w:color w:val="FF0000"/>
          <w:szCs w:val="22"/>
        </w:rPr>
        <w:t xml:space="preserve">. November </w:t>
      </w:r>
      <w:r w:rsidR="00EE2FFD">
        <w:rPr>
          <w:rFonts w:eastAsiaTheme="minorHAnsi" w:cs="Arial"/>
          <w:b/>
          <w:bCs/>
          <w:color w:val="FF0000"/>
          <w:szCs w:val="22"/>
        </w:rPr>
        <w:t>2024; 1</w:t>
      </w:r>
      <w:r w:rsidR="00720541">
        <w:rPr>
          <w:rFonts w:eastAsiaTheme="minorHAnsi" w:cs="Arial"/>
          <w:b/>
          <w:bCs/>
          <w:color w:val="FF0000"/>
          <w:szCs w:val="22"/>
        </w:rPr>
        <w:t>2</w:t>
      </w:r>
      <w:r w:rsidR="00EE2FFD">
        <w:rPr>
          <w:rFonts w:eastAsiaTheme="minorHAnsi" w:cs="Arial"/>
          <w:b/>
          <w:bCs/>
          <w:color w:val="FF0000"/>
          <w:szCs w:val="22"/>
        </w:rPr>
        <w:t xml:space="preserve">:00 Uhr </w:t>
      </w:r>
      <w:r w:rsidR="00436994">
        <w:rPr>
          <w:rFonts w:eastAsiaTheme="minorHAnsi" w:cs="Arial"/>
          <w:b/>
          <w:bCs/>
          <w:color w:val="FF0000"/>
          <w:szCs w:val="22"/>
        </w:rPr>
        <w:t>in elektronischer Form über den in den Verfahrens- und Vertragsunterlagen angegebenen Link</w:t>
      </w:r>
      <w:r w:rsidR="00F67E6B">
        <w:rPr>
          <w:rFonts w:eastAsiaTheme="minorHAnsi" w:cs="Arial"/>
          <w:b/>
          <w:bCs/>
          <w:color w:val="FF0000"/>
          <w:szCs w:val="22"/>
        </w:rPr>
        <w:t xml:space="preserve"> </w:t>
      </w:r>
      <w:r w:rsidR="008D5CA4">
        <w:rPr>
          <w:rFonts w:eastAsiaTheme="minorHAnsi" w:cs="Arial"/>
          <w:b/>
          <w:bCs/>
          <w:color w:val="FF0000"/>
          <w:szCs w:val="22"/>
        </w:rPr>
        <w:t xml:space="preserve">als ZIP-Datei </w:t>
      </w:r>
      <w:r w:rsidRPr="002202B3">
        <w:rPr>
          <w:rFonts w:cs="Arial"/>
          <w:szCs w:val="28"/>
        </w:rPr>
        <w:t>vorzulegen:</w:t>
      </w:r>
    </w:p>
    <w:p w14:paraId="1A80A263" w14:textId="77777777" w:rsidR="00E66A00" w:rsidRPr="00E66A00" w:rsidRDefault="00E66A00" w:rsidP="00EE2FFD">
      <w:pPr>
        <w:spacing w:line="360" w:lineRule="auto"/>
        <w:jc w:val="both"/>
        <w:rPr>
          <w:rFonts w:cs="Arial"/>
          <w:b/>
          <w:noProof/>
          <w:szCs w:val="22"/>
          <w:u w:val="single"/>
          <w:lang w:eastAsia="de-DE"/>
        </w:rPr>
      </w:pPr>
    </w:p>
    <w:p w14:paraId="2490BD34" w14:textId="50F2D07A" w:rsidR="00315E0D" w:rsidRDefault="009C106C" w:rsidP="00A02ABC">
      <w:pPr>
        <w:pStyle w:val="Listenabsatz"/>
        <w:spacing w:line="360" w:lineRule="auto"/>
        <w:ind w:left="284"/>
        <w:jc w:val="both"/>
        <w:rPr>
          <w:rFonts w:cs="Arial"/>
          <w:noProof/>
          <w:szCs w:val="22"/>
          <w:lang w:eastAsia="de-DE"/>
        </w:rPr>
      </w:pPr>
      <w:r w:rsidRPr="009C106C">
        <w:rPr>
          <w:rFonts w:cs="Arial"/>
          <w:b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C106C">
        <w:rPr>
          <w:rFonts w:cs="Arial"/>
          <w:b/>
          <w:noProof/>
          <w:szCs w:val="22"/>
          <w:lang w:eastAsia="de-DE"/>
        </w:rPr>
        <w:instrText xml:space="preserve"> FORMCHECKBOX </w:instrText>
      </w:r>
      <w:r w:rsidRPr="009C106C">
        <w:rPr>
          <w:rFonts w:cs="Arial"/>
          <w:b/>
          <w:noProof/>
          <w:szCs w:val="22"/>
          <w:lang w:eastAsia="de-DE"/>
        </w:rPr>
      </w:r>
      <w:r w:rsidRPr="009C106C">
        <w:rPr>
          <w:rFonts w:cs="Arial"/>
          <w:b/>
          <w:noProof/>
          <w:szCs w:val="22"/>
          <w:lang w:eastAsia="de-DE"/>
        </w:rPr>
        <w:fldChar w:fldCharType="separate"/>
      </w:r>
      <w:r w:rsidRPr="009C106C">
        <w:rPr>
          <w:rFonts w:cs="Arial"/>
          <w:b/>
          <w:noProof/>
          <w:szCs w:val="22"/>
          <w:lang w:eastAsia="de-DE"/>
        </w:rPr>
        <w:fldChar w:fldCharType="end"/>
      </w:r>
      <w:r w:rsidRPr="009C106C">
        <w:rPr>
          <w:rFonts w:cs="Arial"/>
          <w:b/>
          <w:noProof/>
          <w:szCs w:val="22"/>
          <w:lang w:eastAsia="de-DE"/>
        </w:rPr>
        <w:t xml:space="preserve"> </w:t>
      </w:r>
      <w:r w:rsidR="009448CD" w:rsidRPr="00733385">
        <w:rPr>
          <w:rFonts w:cs="Arial"/>
          <w:bCs/>
          <w:noProof/>
          <w:szCs w:val="22"/>
          <w:lang w:eastAsia="de-DE"/>
        </w:rPr>
        <w:t xml:space="preserve">Anlage </w:t>
      </w:r>
      <w:r w:rsidR="00733385" w:rsidRPr="00733385">
        <w:rPr>
          <w:rFonts w:cs="Arial"/>
          <w:bCs/>
          <w:noProof/>
          <w:szCs w:val="22"/>
          <w:lang w:eastAsia="de-DE"/>
        </w:rPr>
        <w:t xml:space="preserve">01 </w:t>
      </w:r>
      <w:r w:rsidR="00315E0D">
        <w:rPr>
          <w:rFonts w:cs="Arial"/>
          <w:bCs/>
          <w:noProof/>
          <w:szCs w:val="22"/>
          <w:lang w:eastAsia="de-DE"/>
        </w:rPr>
        <w:t>–</w:t>
      </w:r>
      <w:r w:rsidR="00733385" w:rsidRPr="00733385">
        <w:rPr>
          <w:rFonts w:cs="Arial"/>
          <w:bCs/>
          <w:noProof/>
          <w:szCs w:val="22"/>
          <w:lang w:eastAsia="de-DE"/>
        </w:rPr>
        <w:t xml:space="preserve"> </w:t>
      </w:r>
      <w:r w:rsidR="00A95AFD">
        <w:rPr>
          <w:rFonts w:cs="Arial"/>
          <w:noProof/>
          <w:szCs w:val="22"/>
          <w:lang w:eastAsia="de-DE"/>
        </w:rPr>
        <w:t xml:space="preserve">Angebotschreiben </w:t>
      </w:r>
      <w:bookmarkStart w:id="0" w:name="_Hlk116574807"/>
    </w:p>
    <w:bookmarkStart w:id="1" w:name="_Hlk109803562"/>
    <w:bookmarkEnd w:id="0"/>
    <w:p w14:paraId="3482049B" w14:textId="1F2C52E3" w:rsidR="001C50DA" w:rsidRPr="001C50DA" w:rsidRDefault="007F67FF" w:rsidP="001C50DA">
      <w:pPr>
        <w:pStyle w:val="Listenabsatz"/>
        <w:spacing w:line="360" w:lineRule="auto"/>
        <w:ind w:left="284"/>
        <w:jc w:val="both"/>
        <w:rPr>
          <w:rFonts w:cs="Arial"/>
          <w:bCs/>
          <w:noProof/>
          <w:szCs w:val="22"/>
          <w:lang w:eastAsia="de-DE"/>
        </w:rPr>
      </w:pPr>
      <w:r w:rsidRPr="007021DA">
        <w:rPr>
          <w:rFonts w:cs="Arial"/>
          <w:bCs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7021DA">
        <w:rPr>
          <w:rFonts w:cs="Arial"/>
          <w:bCs/>
          <w:noProof/>
          <w:szCs w:val="22"/>
          <w:lang w:eastAsia="de-DE"/>
        </w:rPr>
        <w:instrText xml:space="preserve"> FORMCHECKBOX </w:instrText>
      </w:r>
      <w:r w:rsidRPr="007021DA">
        <w:rPr>
          <w:rFonts w:cs="Arial"/>
          <w:bCs/>
          <w:noProof/>
          <w:szCs w:val="22"/>
          <w:lang w:eastAsia="de-DE"/>
        </w:rPr>
      </w:r>
      <w:r w:rsidRPr="007021DA">
        <w:rPr>
          <w:rFonts w:cs="Arial"/>
          <w:bCs/>
          <w:noProof/>
          <w:szCs w:val="22"/>
          <w:lang w:eastAsia="de-DE"/>
        </w:rPr>
        <w:fldChar w:fldCharType="separate"/>
      </w:r>
      <w:r w:rsidRPr="007021DA">
        <w:rPr>
          <w:rFonts w:cs="Arial"/>
          <w:bCs/>
          <w:noProof/>
          <w:szCs w:val="22"/>
          <w:lang w:eastAsia="de-DE"/>
        </w:rPr>
        <w:fldChar w:fldCharType="end"/>
      </w:r>
      <w:r w:rsidRPr="007021DA">
        <w:rPr>
          <w:rFonts w:cs="Arial"/>
          <w:bCs/>
          <w:noProof/>
          <w:szCs w:val="22"/>
          <w:lang w:eastAsia="de-DE"/>
        </w:rPr>
        <w:t xml:space="preserve"> </w:t>
      </w:r>
      <w:bookmarkEnd w:id="1"/>
      <w:r w:rsidR="00733385" w:rsidRPr="007021DA">
        <w:rPr>
          <w:rFonts w:cs="Arial"/>
          <w:bCs/>
          <w:noProof/>
          <w:szCs w:val="22"/>
          <w:lang w:eastAsia="de-DE"/>
        </w:rPr>
        <w:t>Anlage 0</w:t>
      </w:r>
      <w:r w:rsidR="00B80311" w:rsidRPr="007021DA">
        <w:rPr>
          <w:rFonts w:cs="Arial"/>
          <w:bCs/>
          <w:noProof/>
          <w:szCs w:val="22"/>
          <w:lang w:eastAsia="de-DE"/>
        </w:rPr>
        <w:t>2</w:t>
      </w:r>
      <w:r w:rsidR="001C50DA" w:rsidRPr="00733385">
        <w:rPr>
          <w:rFonts w:cs="Arial"/>
          <w:bCs/>
          <w:noProof/>
          <w:szCs w:val="22"/>
          <w:lang w:eastAsia="de-DE"/>
        </w:rPr>
        <w:t xml:space="preserve"> </w:t>
      </w:r>
      <w:r w:rsidR="001C50DA">
        <w:rPr>
          <w:rFonts w:cs="Arial"/>
          <w:bCs/>
          <w:noProof/>
          <w:szCs w:val="22"/>
          <w:lang w:eastAsia="de-DE"/>
        </w:rPr>
        <w:t>–</w:t>
      </w:r>
      <w:r w:rsidR="001C50DA" w:rsidRPr="00733385">
        <w:rPr>
          <w:rFonts w:cs="Arial"/>
          <w:bCs/>
          <w:noProof/>
          <w:szCs w:val="22"/>
          <w:lang w:eastAsia="de-DE"/>
        </w:rPr>
        <w:t xml:space="preserve"> </w:t>
      </w:r>
      <w:r w:rsidRPr="007021DA">
        <w:rPr>
          <w:rFonts w:cs="Arial"/>
          <w:bCs/>
          <w:noProof/>
          <w:szCs w:val="22"/>
          <w:lang w:eastAsia="de-DE"/>
        </w:rPr>
        <w:t>Eigenerklärung Russland Sanktionen -VO-2022-833</w:t>
      </w:r>
    </w:p>
    <w:p w14:paraId="4D006776" w14:textId="6152322E" w:rsidR="009B2BCD" w:rsidRDefault="009B2BCD" w:rsidP="009B2BCD">
      <w:pPr>
        <w:pStyle w:val="Listenabsatz"/>
        <w:spacing w:line="360" w:lineRule="auto"/>
        <w:ind w:left="284"/>
        <w:jc w:val="both"/>
        <w:rPr>
          <w:rFonts w:cs="Arial"/>
          <w:noProof/>
          <w:szCs w:val="22"/>
          <w:lang w:eastAsia="de-DE"/>
        </w:rPr>
      </w:pPr>
      <w:r w:rsidRPr="009C106C">
        <w:rPr>
          <w:rFonts w:cs="Arial"/>
          <w:b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9C106C">
        <w:rPr>
          <w:rFonts w:cs="Arial"/>
          <w:b/>
          <w:noProof/>
          <w:szCs w:val="22"/>
          <w:lang w:eastAsia="de-DE"/>
        </w:rPr>
        <w:instrText xml:space="preserve"> FORMCHECKBOX </w:instrText>
      </w:r>
      <w:r w:rsidRPr="009C106C">
        <w:rPr>
          <w:rFonts w:cs="Arial"/>
          <w:b/>
          <w:noProof/>
          <w:szCs w:val="22"/>
          <w:lang w:eastAsia="de-DE"/>
        </w:rPr>
      </w:r>
      <w:r w:rsidRPr="009C106C">
        <w:rPr>
          <w:rFonts w:cs="Arial"/>
          <w:b/>
          <w:noProof/>
          <w:szCs w:val="22"/>
          <w:lang w:eastAsia="de-DE"/>
        </w:rPr>
        <w:fldChar w:fldCharType="separate"/>
      </w:r>
      <w:r w:rsidRPr="009C106C">
        <w:rPr>
          <w:rFonts w:cs="Arial"/>
          <w:b/>
          <w:noProof/>
          <w:szCs w:val="22"/>
          <w:lang w:eastAsia="de-DE"/>
        </w:rPr>
        <w:fldChar w:fldCharType="end"/>
      </w:r>
      <w:r w:rsidRPr="009C106C">
        <w:rPr>
          <w:rFonts w:cs="Arial"/>
          <w:b/>
          <w:noProof/>
          <w:szCs w:val="22"/>
          <w:lang w:eastAsia="de-DE"/>
        </w:rPr>
        <w:t xml:space="preserve"> </w:t>
      </w:r>
      <w:r w:rsidRPr="00733385">
        <w:rPr>
          <w:rFonts w:cs="Arial"/>
          <w:bCs/>
          <w:noProof/>
          <w:szCs w:val="22"/>
          <w:lang w:eastAsia="de-DE"/>
        </w:rPr>
        <w:t>Anlage 0</w:t>
      </w:r>
      <w:r w:rsidR="00F448B4">
        <w:rPr>
          <w:rFonts w:cs="Arial"/>
          <w:bCs/>
          <w:noProof/>
          <w:szCs w:val="22"/>
          <w:lang w:eastAsia="de-DE"/>
        </w:rPr>
        <w:t>8</w:t>
      </w:r>
      <w:r w:rsidRPr="00733385">
        <w:rPr>
          <w:rFonts w:cs="Arial"/>
          <w:bCs/>
          <w:noProof/>
          <w:szCs w:val="22"/>
          <w:lang w:eastAsia="de-DE"/>
        </w:rPr>
        <w:t xml:space="preserve"> </w:t>
      </w:r>
      <w:r>
        <w:rPr>
          <w:rFonts w:cs="Arial"/>
          <w:bCs/>
          <w:noProof/>
          <w:szCs w:val="22"/>
          <w:lang w:eastAsia="de-DE"/>
        </w:rPr>
        <w:t>–</w:t>
      </w:r>
      <w:r w:rsidRPr="00733385">
        <w:rPr>
          <w:rFonts w:cs="Arial"/>
          <w:bCs/>
          <w:noProof/>
          <w:szCs w:val="22"/>
          <w:lang w:eastAsia="de-DE"/>
        </w:rPr>
        <w:t xml:space="preserve"> </w:t>
      </w:r>
      <w:r w:rsidR="009A4C3E">
        <w:rPr>
          <w:rFonts w:cs="Arial"/>
          <w:noProof/>
          <w:szCs w:val="22"/>
          <w:lang w:eastAsia="de-DE"/>
        </w:rPr>
        <w:t xml:space="preserve">Leistungs- und </w:t>
      </w:r>
      <w:r w:rsidR="00C42A7E">
        <w:rPr>
          <w:rFonts w:cs="Arial"/>
          <w:noProof/>
          <w:szCs w:val="22"/>
          <w:lang w:eastAsia="de-DE"/>
        </w:rPr>
        <w:t>Pr</w:t>
      </w:r>
      <w:r w:rsidR="00FB08BF">
        <w:rPr>
          <w:rFonts w:cs="Arial"/>
          <w:noProof/>
          <w:szCs w:val="22"/>
          <w:lang w:eastAsia="de-DE"/>
        </w:rPr>
        <w:t>eisblatt</w:t>
      </w:r>
      <w:r w:rsidR="00737C1D">
        <w:rPr>
          <w:rFonts w:cs="Arial"/>
          <w:noProof/>
          <w:szCs w:val="22"/>
          <w:lang w:eastAsia="de-DE"/>
        </w:rPr>
        <w:t>, ausgefüllt</w:t>
      </w:r>
    </w:p>
    <w:p w14:paraId="5A4A1166" w14:textId="77777777" w:rsidR="0083128F" w:rsidRPr="00756053" w:rsidRDefault="0083128F" w:rsidP="00756053">
      <w:pPr>
        <w:spacing w:line="360" w:lineRule="auto"/>
        <w:jc w:val="both"/>
        <w:rPr>
          <w:rFonts w:cs="Arial"/>
          <w:b/>
          <w:noProof/>
          <w:szCs w:val="22"/>
          <w:lang w:eastAsia="de-DE"/>
        </w:rPr>
      </w:pPr>
    </w:p>
    <w:p w14:paraId="6B69780C" w14:textId="3D289E34" w:rsidR="00D01D7F" w:rsidRPr="00AD6F21" w:rsidRDefault="00D95D51" w:rsidP="00FD0878">
      <w:pPr>
        <w:pStyle w:val="Listenabsatz"/>
        <w:numPr>
          <w:ilvl w:val="0"/>
          <w:numId w:val="6"/>
        </w:numPr>
        <w:spacing w:line="360" w:lineRule="auto"/>
        <w:ind w:left="284" w:hanging="142"/>
        <w:jc w:val="both"/>
        <w:rPr>
          <w:rFonts w:cs="Arial"/>
          <w:b/>
          <w:noProof/>
          <w:szCs w:val="22"/>
          <w:lang w:eastAsia="de-DE"/>
        </w:rPr>
      </w:pPr>
      <w:r w:rsidRPr="00AD6F21">
        <w:rPr>
          <w:rFonts w:cs="Arial"/>
          <w:b/>
          <w:noProof/>
          <w:szCs w:val="22"/>
          <w:lang w:eastAsia="de-DE"/>
        </w:rPr>
        <w:t>Zum Nachweis der Eignung</w:t>
      </w:r>
      <w:r w:rsidR="005A2194" w:rsidRPr="00AD6F21">
        <w:rPr>
          <w:rFonts w:cs="Arial"/>
          <w:b/>
          <w:noProof/>
          <w:szCs w:val="22"/>
          <w:lang w:eastAsia="de-DE"/>
        </w:rPr>
        <w:t>:</w:t>
      </w:r>
    </w:p>
    <w:p w14:paraId="38FF753E" w14:textId="0167C17C" w:rsidR="00D01D7F" w:rsidRPr="00D94777" w:rsidRDefault="00D01D7F" w:rsidP="00FD0878">
      <w:pPr>
        <w:pStyle w:val="Listenabsatz"/>
        <w:numPr>
          <w:ilvl w:val="1"/>
          <w:numId w:val="6"/>
        </w:numPr>
        <w:spacing w:line="360" w:lineRule="auto"/>
        <w:ind w:left="284" w:hanging="142"/>
        <w:jc w:val="both"/>
        <w:rPr>
          <w:rFonts w:cs="Arial"/>
          <w:b/>
          <w:szCs w:val="28"/>
        </w:rPr>
      </w:pPr>
      <w:r w:rsidRPr="00AB5DD2">
        <w:rPr>
          <w:rFonts w:cs="Arial"/>
          <w:b/>
          <w:szCs w:val="28"/>
        </w:rPr>
        <w:t xml:space="preserve">Nichtvorliegen von </w:t>
      </w:r>
      <w:r w:rsidRPr="002202B3">
        <w:rPr>
          <w:rFonts w:cs="Arial"/>
          <w:b/>
          <w:szCs w:val="28"/>
        </w:rPr>
        <w:t xml:space="preserve">Ausschlussgründen </w:t>
      </w:r>
      <w:bookmarkStart w:id="2" w:name="_Toc447102680"/>
      <w:bookmarkStart w:id="3" w:name="_Toc448395879"/>
    </w:p>
    <w:p w14:paraId="3F970105" w14:textId="0D5EAE09" w:rsidR="006353F5" w:rsidRDefault="006353F5" w:rsidP="00FD0878">
      <w:pPr>
        <w:tabs>
          <w:tab w:val="left" w:pos="7545"/>
        </w:tabs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Pr="00AB5DD2">
        <w:rPr>
          <w:rFonts w:cs="Arial"/>
          <w:noProof/>
          <w:szCs w:val="22"/>
          <w:lang w:eastAsia="de-DE"/>
        </w:rPr>
      </w:r>
      <w:r w:rsidRPr="00AB5DD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</w:t>
      </w:r>
      <w:r w:rsidR="00733385">
        <w:rPr>
          <w:rFonts w:cs="Arial"/>
          <w:noProof/>
          <w:szCs w:val="22"/>
          <w:lang w:eastAsia="de-DE"/>
        </w:rPr>
        <w:t xml:space="preserve">Anlage </w:t>
      </w:r>
      <w:r w:rsidR="00B31CD8">
        <w:rPr>
          <w:rFonts w:cs="Arial"/>
          <w:noProof/>
          <w:szCs w:val="22"/>
          <w:lang w:eastAsia="de-DE"/>
        </w:rPr>
        <w:t>0</w:t>
      </w:r>
      <w:r w:rsidR="007E5080">
        <w:rPr>
          <w:rFonts w:cs="Arial"/>
          <w:noProof/>
          <w:szCs w:val="22"/>
          <w:lang w:eastAsia="de-DE"/>
        </w:rPr>
        <w:t>6</w:t>
      </w:r>
      <w:r w:rsidR="00B31CD8">
        <w:rPr>
          <w:rFonts w:cs="Arial"/>
          <w:noProof/>
          <w:szCs w:val="22"/>
          <w:lang w:eastAsia="de-DE"/>
        </w:rPr>
        <w:t xml:space="preserve"> - </w:t>
      </w:r>
      <w:r w:rsidRPr="00AB5DD2">
        <w:rPr>
          <w:rFonts w:cs="Arial"/>
          <w:noProof/>
          <w:szCs w:val="22"/>
          <w:lang w:eastAsia="de-DE"/>
        </w:rPr>
        <w:t>Eigenerklärung</w:t>
      </w:r>
      <w:r>
        <w:rPr>
          <w:rFonts w:cs="Arial"/>
          <w:noProof/>
          <w:szCs w:val="22"/>
          <w:lang w:eastAsia="de-DE"/>
        </w:rPr>
        <w:t xml:space="preserve"> </w:t>
      </w:r>
    </w:p>
    <w:p w14:paraId="1DEC60C7" w14:textId="77777777" w:rsidR="00C617D4" w:rsidRDefault="00C617D4" w:rsidP="00FD0878">
      <w:pPr>
        <w:tabs>
          <w:tab w:val="left" w:pos="7545"/>
        </w:tabs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</w:p>
    <w:p w14:paraId="6012D6B9" w14:textId="494B05DA" w:rsidR="00D01D7F" w:rsidRPr="002202B3" w:rsidRDefault="00D01D7F" w:rsidP="00FD0878">
      <w:pPr>
        <w:pStyle w:val="Listenabsatz"/>
        <w:numPr>
          <w:ilvl w:val="1"/>
          <w:numId w:val="6"/>
        </w:numPr>
        <w:spacing w:line="360" w:lineRule="auto"/>
        <w:ind w:left="284" w:hanging="142"/>
        <w:jc w:val="both"/>
        <w:rPr>
          <w:rFonts w:cs="Arial"/>
          <w:b/>
          <w:szCs w:val="28"/>
        </w:rPr>
      </w:pPr>
      <w:r w:rsidRPr="002202B3">
        <w:rPr>
          <w:rFonts w:cs="Arial"/>
          <w:b/>
          <w:szCs w:val="28"/>
        </w:rPr>
        <w:t>Befähigung und Erlaubnis zur Berufsausübung</w:t>
      </w:r>
      <w:bookmarkEnd w:id="2"/>
      <w:bookmarkEnd w:id="3"/>
      <w:r w:rsidRPr="002202B3">
        <w:rPr>
          <w:rFonts w:cs="Arial"/>
          <w:b/>
          <w:szCs w:val="28"/>
        </w:rPr>
        <w:t xml:space="preserve"> </w:t>
      </w:r>
    </w:p>
    <w:p w14:paraId="542662B8" w14:textId="3B1932EB" w:rsidR="00D13A14" w:rsidRDefault="00D01D7F" w:rsidP="00DD6F7B">
      <w:pPr>
        <w:pStyle w:val="Listenabsatz"/>
        <w:spacing w:line="360" w:lineRule="auto"/>
        <w:jc w:val="both"/>
        <w:rPr>
          <w:rFonts w:cs="Arial"/>
          <w:noProof/>
          <w:szCs w:val="22"/>
          <w:lang w:eastAsia="de-DE"/>
        </w:rPr>
      </w:pPr>
      <w:r w:rsidRPr="00AB5DD2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AB5DD2">
        <w:rPr>
          <w:rFonts w:cs="Arial"/>
          <w:noProof/>
          <w:szCs w:val="22"/>
          <w:lang w:eastAsia="de-DE"/>
        </w:rPr>
        <w:instrText xml:space="preserve"> FORMCHECKBOX </w:instrText>
      </w:r>
      <w:r w:rsidRPr="00AB5DD2">
        <w:rPr>
          <w:rFonts w:cs="Arial"/>
          <w:noProof/>
          <w:szCs w:val="22"/>
          <w:lang w:eastAsia="de-DE"/>
        </w:rPr>
      </w:r>
      <w:r w:rsidRPr="00AB5DD2">
        <w:rPr>
          <w:rFonts w:cs="Arial"/>
          <w:noProof/>
          <w:szCs w:val="22"/>
          <w:lang w:eastAsia="de-DE"/>
        </w:rPr>
        <w:fldChar w:fldCharType="separate"/>
      </w:r>
      <w:r w:rsidRPr="00AB5DD2">
        <w:rPr>
          <w:rFonts w:cs="Arial"/>
          <w:noProof/>
          <w:szCs w:val="22"/>
          <w:lang w:eastAsia="de-DE"/>
        </w:rPr>
        <w:fldChar w:fldCharType="end"/>
      </w:r>
      <w:r w:rsidRPr="00AB5DD2">
        <w:rPr>
          <w:rFonts w:cs="Arial"/>
          <w:noProof/>
          <w:szCs w:val="22"/>
          <w:lang w:eastAsia="de-DE"/>
        </w:rPr>
        <w:t xml:space="preserve"> Nachweis des Eintrags in das Berufs- und Handelsregister</w:t>
      </w:r>
      <w:r w:rsidR="00783DDE">
        <w:rPr>
          <w:rFonts w:cs="Arial"/>
          <w:noProof/>
          <w:szCs w:val="22"/>
          <w:lang w:eastAsia="de-DE"/>
        </w:rPr>
        <w:t xml:space="preserve"> </w:t>
      </w:r>
    </w:p>
    <w:p w14:paraId="7590AD39" w14:textId="77777777" w:rsidR="00A16D28" w:rsidRDefault="00A16D28" w:rsidP="00A16D28">
      <w:pPr>
        <w:pStyle w:val="Listenabsatz"/>
        <w:spacing w:line="360" w:lineRule="auto"/>
        <w:jc w:val="both"/>
        <w:rPr>
          <w:rFonts w:cs="Arial"/>
          <w:noProof/>
          <w:szCs w:val="22"/>
          <w:lang w:eastAsia="de-DE"/>
        </w:rPr>
      </w:pPr>
    </w:p>
    <w:p w14:paraId="1F475EA7" w14:textId="6709FC23" w:rsidR="00E768BF" w:rsidRPr="007B665F" w:rsidRDefault="00D01D7F" w:rsidP="00996F72">
      <w:pPr>
        <w:pStyle w:val="Listenabsatz"/>
        <w:numPr>
          <w:ilvl w:val="1"/>
          <w:numId w:val="6"/>
        </w:numPr>
        <w:spacing w:line="360" w:lineRule="auto"/>
        <w:ind w:left="284" w:hanging="142"/>
        <w:rPr>
          <w:rFonts w:cs="Arial"/>
          <w:b/>
          <w:szCs w:val="28"/>
          <w:u w:val="single"/>
        </w:rPr>
      </w:pPr>
      <w:r w:rsidRPr="00F17593">
        <w:rPr>
          <w:rFonts w:cs="Arial"/>
          <w:b/>
          <w:szCs w:val="28"/>
        </w:rPr>
        <w:t>Wirtschaftliche und finanzielle Leistungsfähigkeit</w:t>
      </w:r>
      <w:r w:rsidR="00E768BF">
        <w:rPr>
          <w:rFonts w:cs="Arial"/>
          <w:b/>
          <w:szCs w:val="28"/>
        </w:rPr>
        <w:t xml:space="preserve"> </w:t>
      </w:r>
      <w:bookmarkStart w:id="4" w:name="_Hlk37065319"/>
      <w:r w:rsidR="00611FE7" w:rsidRPr="007B665F">
        <w:rPr>
          <w:rFonts w:cs="Arial"/>
          <w:b/>
          <w:szCs w:val="28"/>
          <w:u w:val="single"/>
        </w:rPr>
        <w:t xml:space="preserve"> </w:t>
      </w:r>
    </w:p>
    <w:bookmarkEnd w:id="4"/>
    <w:p w14:paraId="2A36AE87" w14:textId="6A1C0BED" w:rsidR="00B271D2" w:rsidRDefault="00D01D7F" w:rsidP="00996F72">
      <w:pPr>
        <w:spacing w:line="360" w:lineRule="auto"/>
        <w:ind w:left="709"/>
        <w:rPr>
          <w:rFonts w:cs="Arial"/>
          <w:szCs w:val="28"/>
        </w:rPr>
      </w:pPr>
      <w:r w:rsidRPr="00E768BF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E768BF">
        <w:rPr>
          <w:rFonts w:cs="Arial"/>
          <w:noProof/>
          <w:szCs w:val="22"/>
          <w:lang w:eastAsia="de-DE"/>
        </w:rPr>
        <w:instrText xml:space="preserve"> FORMCHECKBOX </w:instrText>
      </w:r>
      <w:r w:rsidRPr="00E768BF">
        <w:rPr>
          <w:rFonts w:cs="Arial"/>
          <w:noProof/>
          <w:szCs w:val="22"/>
          <w:lang w:eastAsia="de-DE"/>
        </w:rPr>
      </w:r>
      <w:r w:rsidRPr="00E768BF">
        <w:rPr>
          <w:rFonts w:cs="Arial"/>
          <w:noProof/>
          <w:szCs w:val="22"/>
          <w:lang w:eastAsia="de-DE"/>
        </w:rPr>
        <w:fldChar w:fldCharType="separate"/>
      </w:r>
      <w:r w:rsidRPr="00E768BF">
        <w:rPr>
          <w:rFonts w:cs="Arial"/>
          <w:noProof/>
          <w:szCs w:val="22"/>
          <w:lang w:eastAsia="de-DE"/>
        </w:rPr>
        <w:fldChar w:fldCharType="end"/>
      </w:r>
      <w:r w:rsidR="000F0257">
        <w:rPr>
          <w:rFonts w:cs="Arial"/>
          <w:noProof/>
          <w:szCs w:val="22"/>
          <w:lang w:eastAsia="de-DE"/>
        </w:rPr>
        <w:t xml:space="preserve"> </w:t>
      </w:r>
      <w:r w:rsidR="00121C92" w:rsidRPr="00946EFE">
        <w:rPr>
          <w:rFonts w:cs="Arial"/>
          <w:b/>
          <w:szCs w:val="28"/>
        </w:rPr>
        <w:t>Nachweis</w:t>
      </w:r>
      <w:r w:rsidR="00121C92">
        <w:rPr>
          <w:rFonts w:cs="Arial"/>
          <w:szCs w:val="28"/>
        </w:rPr>
        <w:t xml:space="preserve"> </w:t>
      </w:r>
      <w:r w:rsidR="005B473A">
        <w:rPr>
          <w:rFonts w:cs="Arial"/>
          <w:szCs w:val="28"/>
        </w:rPr>
        <w:t>über das Vorlie</w:t>
      </w:r>
      <w:r w:rsidR="00EA0CBC">
        <w:rPr>
          <w:rFonts w:cs="Arial"/>
          <w:szCs w:val="28"/>
        </w:rPr>
        <w:t>g</w:t>
      </w:r>
      <w:r w:rsidR="005B473A">
        <w:rPr>
          <w:rFonts w:cs="Arial"/>
          <w:szCs w:val="28"/>
        </w:rPr>
        <w:t xml:space="preserve">en </w:t>
      </w:r>
      <w:r w:rsidRPr="00E768BF">
        <w:rPr>
          <w:rFonts w:cs="Arial"/>
          <w:szCs w:val="28"/>
        </w:rPr>
        <w:t xml:space="preserve">einer </w:t>
      </w:r>
      <w:r w:rsidR="00783C5A" w:rsidRPr="00946EFE">
        <w:rPr>
          <w:b/>
        </w:rPr>
        <w:t>Betriebshaft</w:t>
      </w:r>
      <w:r w:rsidRPr="00946EFE">
        <w:rPr>
          <w:b/>
        </w:rPr>
        <w:t>haftversicherungsdeckung</w:t>
      </w:r>
      <w:r w:rsidR="00216F06" w:rsidRPr="00E768BF">
        <w:rPr>
          <w:rFonts w:cs="Arial"/>
          <w:szCs w:val="28"/>
        </w:rPr>
        <w:t xml:space="preserve"> </w:t>
      </w:r>
      <w:r w:rsidR="000A2340">
        <w:rPr>
          <w:rFonts w:cs="Arial"/>
          <w:szCs w:val="28"/>
        </w:rPr>
        <w:t>(A3.1</w:t>
      </w:r>
      <w:r w:rsidR="00D73F24">
        <w:rPr>
          <w:rFonts w:cs="Arial"/>
          <w:szCs w:val="28"/>
        </w:rPr>
        <w:t xml:space="preserve">) </w:t>
      </w:r>
      <w:r w:rsidR="00216F06" w:rsidRPr="00E768BF">
        <w:rPr>
          <w:rFonts w:cs="Arial"/>
          <w:szCs w:val="28"/>
        </w:rPr>
        <w:t>mit den geforderten</w:t>
      </w:r>
      <w:r w:rsidR="00DE5A6C">
        <w:rPr>
          <w:rFonts w:cs="Arial"/>
          <w:szCs w:val="28"/>
        </w:rPr>
        <w:t xml:space="preserve"> </w:t>
      </w:r>
      <w:r w:rsidRPr="00AB5DD2">
        <w:rPr>
          <w:rFonts w:cs="Arial"/>
          <w:szCs w:val="28"/>
        </w:rPr>
        <w:t>Deckungssummen</w:t>
      </w:r>
      <w:r w:rsidR="00911521">
        <w:rPr>
          <w:rFonts w:cs="Arial"/>
          <w:szCs w:val="28"/>
        </w:rPr>
        <w:t xml:space="preserve"> </w:t>
      </w:r>
      <w:r w:rsidR="00911521" w:rsidRPr="0004528B">
        <w:rPr>
          <w:rFonts w:cs="Arial"/>
          <w:b/>
          <w:bCs/>
          <w:szCs w:val="28"/>
        </w:rPr>
        <w:t>oder</w:t>
      </w:r>
      <w:r w:rsidR="00911521">
        <w:rPr>
          <w:rFonts w:cs="Arial"/>
          <w:szCs w:val="28"/>
        </w:rPr>
        <w:t xml:space="preserve"> eine </w:t>
      </w:r>
      <w:r w:rsidR="005E39DA" w:rsidRPr="005E39DA">
        <w:rPr>
          <w:rFonts w:cs="Arial"/>
          <w:szCs w:val="28"/>
        </w:rPr>
        <w:t xml:space="preserve">Eigenerklärung, </w:t>
      </w:r>
      <w:r w:rsidR="005E39DA">
        <w:rPr>
          <w:rFonts w:cs="Arial"/>
          <w:szCs w:val="28"/>
        </w:rPr>
        <w:t>dahingehen</w:t>
      </w:r>
      <w:r w:rsidR="00DD6F7B">
        <w:rPr>
          <w:rFonts w:cs="Arial"/>
          <w:szCs w:val="28"/>
        </w:rPr>
        <w:t>d,</w:t>
      </w:r>
      <w:r w:rsidR="005E39DA">
        <w:rPr>
          <w:rFonts w:cs="Arial"/>
          <w:szCs w:val="28"/>
        </w:rPr>
        <w:t xml:space="preserve"> </w:t>
      </w:r>
      <w:r w:rsidR="005E39DA" w:rsidRPr="005E39DA">
        <w:rPr>
          <w:rFonts w:cs="Arial"/>
          <w:szCs w:val="28"/>
        </w:rPr>
        <w:t xml:space="preserve">im Auftragsfall die bestehenden Deckungssummen an die oben aufgeführten Summen </w:t>
      </w:r>
      <w:r w:rsidR="005E39DA">
        <w:rPr>
          <w:rFonts w:cs="Arial"/>
          <w:szCs w:val="28"/>
        </w:rPr>
        <w:t>anzupassen</w:t>
      </w:r>
      <w:r w:rsidR="00121C92">
        <w:rPr>
          <w:rFonts w:cs="Arial"/>
          <w:szCs w:val="28"/>
        </w:rPr>
        <w:t>.</w:t>
      </w:r>
      <w:r w:rsidR="00993D4C">
        <w:rPr>
          <w:rFonts w:cs="Arial"/>
          <w:szCs w:val="28"/>
        </w:rPr>
        <w:t xml:space="preserve"> </w:t>
      </w:r>
    </w:p>
    <w:p w14:paraId="44520851" w14:textId="77777777" w:rsidR="006C3D1C" w:rsidRPr="00B271D2" w:rsidRDefault="006C3D1C" w:rsidP="00B271D2">
      <w:pPr>
        <w:spacing w:line="360" w:lineRule="auto"/>
        <w:ind w:left="709"/>
        <w:jc w:val="both"/>
        <w:rPr>
          <w:rFonts w:cs="Arial"/>
          <w:szCs w:val="28"/>
        </w:rPr>
      </w:pPr>
    </w:p>
    <w:p w14:paraId="4F903843" w14:textId="74717086" w:rsidR="00A6690B" w:rsidRPr="00093474" w:rsidRDefault="00F15B5D" w:rsidP="003F2692">
      <w:pPr>
        <w:spacing w:line="360" w:lineRule="auto"/>
        <w:ind w:left="709"/>
        <w:rPr>
          <w:rFonts w:cs="Arial"/>
          <w:noProof/>
          <w:szCs w:val="22"/>
          <w:lang w:eastAsia="de-DE"/>
        </w:rPr>
      </w:pPr>
      <w:r w:rsidRPr="00093474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93474">
        <w:rPr>
          <w:rFonts w:cs="Arial"/>
          <w:noProof/>
          <w:szCs w:val="22"/>
          <w:lang w:eastAsia="de-DE"/>
        </w:rPr>
        <w:instrText xml:space="preserve"> FORMCHECKBOX </w:instrText>
      </w:r>
      <w:r w:rsidRPr="00093474">
        <w:rPr>
          <w:rFonts w:cs="Arial"/>
          <w:noProof/>
          <w:szCs w:val="22"/>
          <w:lang w:eastAsia="de-DE"/>
        </w:rPr>
      </w:r>
      <w:r w:rsidRPr="00093474">
        <w:rPr>
          <w:rFonts w:cs="Arial"/>
          <w:noProof/>
          <w:szCs w:val="22"/>
          <w:lang w:eastAsia="de-DE"/>
        </w:rPr>
        <w:fldChar w:fldCharType="separate"/>
      </w:r>
      <w:r w:rsidRPr="00093474">
        <w:rPr>
          <w:rFonts w:cs="Arial"/>
          <w:noProof/>
          <w:szCs w:val="22"/>
          <w:lang w:eastAsia="de-DE"/>
        </w:rPr>
        <w:fldChar w:fldCharType="end"/>
      </w:r>
      <w:r w:rsidR="000F0257">
        <w:rPr>
          <w:rFonts w:cs="Arial"/>
          <w:noProof/>
          <w:szCs w:val="22"/>
          <w:lang w:eastAsia="de-DE"/>
        </w:rPr>
        <w:t xml:space="preserve"> </w:t>
      </w:r>
      <w:r w:rsidR="00A6690B" w:rsidRPr="00946EFE">
        <w:rPr>
          <w:rFonts w:cs="Arial"/>
          <w:b/>
          <w:noProof/>
          <w:szCs w:val="22"/>
          <w:lang w:eastAsia="de-DE"/>
        </w:rPr>
        <w:t>Bonitätsnachweis</w:t>
      </w:r>
      <w:r w:rsidR="00A6690B" w:rsidRPr="00093474">
        <w:rPr>
          <w:rFonts w:cs="Arial"/>
          <w:noProof/>
          <w:szCs w:val="22"/>
          <w:lang w:eastAsia="de-DE"/>
        </w:rPr>
        <w:t xml:space="preserve"> über Eigenauskunft einer Wirtschaftsauskunftei (z.B. Creditreform, Bürgel</w:t>
      </w:r>
      <w:r w:rsidR="00FF60EF">
        <w:rPr>
          <w:rFonts w:cs="Arial"/>
          <w:noProof/>
          <w:szCs w:val="22"/>
          <w:lang w:eastAsia="de-DE"/>
        </w:rPr>
        <w:t>, A3.2</w:t>
      </w:r>
      <w:r w:rsidR="00A6690B" w:rsidRPr="00093474">
        <w:rPr>
          <w:rFonts w:cs="Arial"/>
          <w:noProof/>
          <w:szCs w:val="22"/>
          <w:lang w:eastAsia="de-DE"/>
        </w:rPr>
        <w:t>) oder gleichwertiger Nachweis einer Wirtschaftsprüfungsgesellschaft aus dem Land, in dem das sich bewerbende Unternehmen angemeldet ist. Der Nachweis darf nicht älter als 1</w:t>
      </w:r>
      <w:r w:rsidR="00AC3D37">
        <w:rPr>
          <w:rFonts w:cs="Arial"/>
          <w:noProof/>
          <w:szCs w:val="22"/>
          <w:lang w:eastAsia="de-DE"/>
        </w:rPr>
        <w:t>2</w:t>
      </w:r>
      <w:r w:rsidR="00A6690B" w:rsidRPr="00093474">
        <w:rPr>
          <w:rFonts w:cs="Arial"/>
          <w:noProof/>
          <w:szCs w:val="22"/>
          <w:lang w:eastAsia="de-DE"/>
        </w:rPr>
        <w:t xml:space="preserve"> </w:t>
      </w:r>
      <w:r w:rsidR="00AC3D37">
        <w:rPr>
          <w:rFonts w:cs="Arial"/>
          <w:noProof/>
          <w:szCs w:val="22"/>
          <w:lang w:eastAsia="de-DE"/>
        </w:rPr>
        <w:t>Monate</w:t>
      </w:r>
      <w:r w:rsidR="00A6690B" w:rsidRPr="00093474">
        <w:rPr>
          <w:rFonts w:cs="Arial"/>
          <w:noProof/>
          <w:szCs w:val="22"/>
          <w:lang w:eastAsia="de-DE"/>
        </w:rPr>
        <w:t xml:space="preserve"> sein</w:t>
      </w:r>
    </w:p>
    <w:p w14:paraId="7048A408" w14:textId="0434E3AC" w:rsidR="00FD0878" w:rsidRPr="003F2692" w:rsidRDefault="00FD0878" w:rsidP="003F2692">
      <w:pPr>
        <w:spacing w:line="360" w:lineRule="auto"/>
        <w:ind w:left="709"/>
        <w:rPr>
          <w:rFonts w:cs="Arial"/>
          <w:noProof/>
          <w:szCs w:val="22"/>
          <w:lang w:eastAsia="de-DE"/>
        </w:rPr>
      </w:pPr>
      <w:r w:rsidRPr="00946EFE">
        <w:rPr>
          <w:rFonts w:cs="Arial"/>
          <w:b/>
          <w:noProof/>
          <w:szCs w:val="22"/>
          <w:lang w:eastAsia="de-DE"/>
        </w:rPr>
        <w:t>Mindestanforderung</w:t>
      </w:r>
      <w:r w:rsidRPr="003F2692">
        <w:rPr>
          <w:rFonts w:cs="Arial"/>
          <w:noProof/>
          <w:szCs w:val="22"/>
          <w:lang w:eastAsia="de-DE"/>
        </w:rPr>
        <w:t>: Eine mindestens „</w:t>
      </w:r>
      <w:r w:rsidR="007C53E6" w:rsidRPr="00946EFE">
        <w:rPr>
          <w:rFonts w:cs="Arial"/>
          <w:b/>
          <w:noProof/>
          <w:szCs w:val="22"/>
          <w:lang w:eastAsia="de-DE"/>
        </w:rPr>
        <w:t>mittlere</w:t>
      </w:r>
      <w:r w:rsidRPr="00946EFE">
        <w:rPr>
          <w:rFonts w:cs="Arial"/>
          <w:b/>
          <w:noProof/>
          <w:szCs w:val="22"/>
          <w:lang w:eastAsia="de-DE"/>
        </w:rPr>
        <w:t>“ Bonität</w:t>
      </w:r>
      <w:r w:rsidR="00946EFE">
        <w:rPr>
          <w:rFonts w:cs="Arial"/>
          <w:noProof/>
          <w:szCs w:val="22"/>
          <w:lang w:eastAsia="de-DE"/>
        </w:rPr>
        <w:br/>
      </w:r>
    </w:p>
    <w:p w14:paraId="0CC7F449" w14:textId="368B7AA8" w:rsidR="0079451F" w:rsidRPr="003F2692" w:rsidRDefault="00FD0878" w:rsidP="003F2692">
      <w:pPr>
        <w:spacing w:line="360" w:lineRule="auto"/>
        <w:ind w:left="709"/>
        <w:rPr>
          <w:rFonts w:cs="Arial"/>
          <w:noProof/>
          <w:szCs w:val="22"/>
          <w:lang w:eastAsia="de-DE"/>
        </w:rPr>
      </w:pPr>
      <w:r w:rsidRPr="00946EFE">
        <w:rPr>
          <w:rFonts w:cs="Arial"/>
          <w:b/>
          <w:noProof/>
          <w:szCs w:val="22"/>
          <w:lang w:eastAsia="de-DE"/>
        </w:rPr>
        <w:t>Hinweis</w:t>
      </w:r>
      <w:r w:rsidRPr="003F2692">
        <w:rPr>
          <w:rFonts w:cs="Arial"/>
          <w:noProof/>
          <w:szCs w:val="22"/>
          <w:lang w:eastAsia="de-DE"/>
        </w:rPr>
        <w:t xml:space="preserve">: </w:t>
      </w:r>
      <w:r w:rsidR="00D409AA" w:rsidRPr="003F2692">
        <w:rPr>
          <w:rFonts w:cs="Arial"/>
          <w:noProof/>
          <w:szCs w:val="22"/>
          <w:lang w:eastAsia="de-DE"/>
        </w:rPr>
        <w:t>Eine Bankauskunft, Bescheinigung in Steuersachen oder vergleichbare Dokumente sind kein anerkannter Bonitätsnachweis und werden nicht als Nachweis akzeptiert.</w:t>
      </w:r>
    </w:p>
    <w:p w14:paraId="3793FDDD" w14:textId="77777777" w:rsidR="00602B27" w:rsidRDefault="00602B27" w:rsidP="00FD0878">
      <w:pPr>
        <w:pStyle w:val="Listenabsatz"/>
        <w:spacing w:line="360" w:lineRule="auto"/>
        <w:ind w:left="851"/>
        <w:jc w:val="both"/>
      </w:pPr>
    </w:p>
    <w:p w14:paraId="0EA1318F" w14:textId="77777777" w:rsidR="002B10B5" w:rsidRDefault="002B10B5">
      <w:pPr>
        <w:spacing w:after="200" w:line="276" w:lineRule="auto"/>
        <w:rPr>
          <w:rFonts w:cs="Arial"/>
          <w:b/>
          <w:szCs w:val="28"/>
        </w:rPr>
      </w:pPr>
      <w:bookmarkStart w:id="5" w:name="_Hlk116575066"/>
      <w:r>
        <w:rPr>
          <w:rFonts w:cs="Arial"/>
          <w:b/>
          <w:szCs w:val="28"/>
        </w:rPr>
        <w:br w:type="page"/>
      </w:r>
    </w:p>
    <w:p w14:paraId="5385BD07" w14:textId="439858B5" w:rsidR="008763CD" w:rsidRPr="002B10B5" w:rsidRDefault="00D01D7F" w:rsidP="002B10B5">
      <w:pPr>
        <w:pStyle w:val="Listenabsatz"/>
        <w:numPr>
          <w:ilvl w:val="1"/>
          <w:numId w:val="6"/>
        </w:numPr>
        <w:spacing w:line="360" w:lineRule="auto"/>
        <w:ind w:left="284" w:hanging="142"/>
        <w:jc w:val="both"/>
        <w:rPr>
          <w:rFonts w:cs="Arial"/>
          <w:b/>
          <w:szCs w:val="28"/>
        </w:rPr>
      </w:pPr>
      <w:r w:rsidRPr="00DB3DEC">
        <w:rPr>
          <w:rFonts w:cs="Arial"/>
          <w:b/>
          <w:szCs w:val="28"/>
        </w:rPr>
        <w:lastRenderedPageBreak/>
        <w:t xml:space="preserve">Technische und berufliche Leistungsfähigkeit </w:t>
      </w:r>
      <w:r w:rsidR="00434CD8" w:rsidRPr="002B10B5">
        <w:rPr>
          <w:rFonts w:cs="Arial"/>
          <w:noProof/>
          <w:szCs w:val="22"/>
          <w:lang w:eastAsia="de-DE"/>
        </w:rPr>
        <w:tab/>
      </w:r>
      <w:r w:rsidR="00434CD8" w:rsidRPr="002B10B5">
        <w:rPr>
          <w:rFonts w:cs="Arial"/>
          <w:noProof/>
          <w:szCs w:val="22"/>
          <w:lang w:eastAsia="de-DE"/>
        </w:rPr>
        <w:tab/>
      </w:r>
      <w:r w:rsidR="00434CD8" w:rsidRPr="002B10B5">
        <w:rPr>
          <w:rFonts w:cs="Arial"/>
          <w:noProof/>
          <w:szCs w:val="22"/>
          <w:lang w:eastAsia="de-DE"/>
        </w:rPr>
        <w:tab/>
      </w:r>
      <w:r w:rsidR="00434CD8" w:rsidRPr="002B10B5">
        <w:rPr>
          <w:rFonts w:cs="Arial"/>
          <w:noProof/>
          <w:szCs w:val="22"/>
          <w:lang w:eastAsia="de-DE"/>
        </w:rPr>
        <w:tab/>
      </w:r>
    </w:p>
    <w:bookmarkEnd w:id="5"/>
    <w:p w14:paraId="54F314B3" w14:textId="3993554A" w:rsidR="00EC6ED1" w:rsidRDefault="00EC6ED1" w:rsidP="00EC6ED1">
      <w:pPr>
        <w:tabs>
          <w:tab w:val="num" w:pos="1560"/>
        </w:tabs>
        <w:spacing w:before="60" w:after="120" w:line="360" w:lineRule="auto"/>
        <w:ind w:left="709"/>
        <w:jc w:val="both"/>
        <w:rPr>
          <w:rFonts w:cs="Arial"/>
          <w:noProof/>
          <w:szCs w:val="22"/>
          <w:lang w:eastAsia="de-DE"/>
        </w:rPr>
      </w:pPr>
      <w:r w:rsidRPr="00DB3DEC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B3DEC">
        <w:rPr>
          <w:rFonts w:cs="Arial"/>
          <w:noProof/>
          <w:szCs w:val="22"/>
          <w:lang w:eastAsia="de-DE"/>
        </w:rPr>
        <w:instrText xml:space="preserve"> FORMCHECKBOX </w:instrText>
      </w:r>
      <w:r w:rsidRPr="00DB3DEC">
        <w:rPr>
          <w:rFonts w:cs="Arial"/>
          <w:noProof/>
          <w:szCs w:val="22"/>
          <w:lang w:eastAsia="de-DE"/>
        </w:rPr>
      </w:r>
      <w:r w:rsidRPr="00DB3DEC">
        <w:rPr>
          <w:rFonts w:cs="Arial"/>
          <w:noProof/>
          <w:szCs w:val="22"/>
          <w:lang w:eastAsia="de-DE"/>
        </w:rPr>
        <w:fldChar w:fldCharType="separate"/>
      </w:r>
      <w:r w:rsidRPr="00DB3DEC">
        <w:rPr>
          <w:rFonts w:cs="Arial"/>
          <w:noProof/>
          <w:szCs w:val="22"/>
          <w:lang w:eastAsia="de-DE"/>
        </w:rPr>
        <w:fldChar w:fldCharType="end"/>
      </w:r>
      <w:r w:rsidRPr="00DB3DEC">
        <w:rPr>
          <w:rFonts w:cs="Arial"/>
          <w:noProof/>
          <w:szCs w:val="22"/>
          <w:lang w:eastAsia="de-DE"/>
        </w:rPr>
        <w:t xml:space="preserve"> </w:t>
      </w:r>
      <w:r w:rsidR="00AF6D36" w:rsidRPr="00E245E0">
        <w:rPr>
          <w:b/>
          <w:bCs/>
        </w:rPr>
        <w:t>Nachweis</w:t>
      </w:r>
      <w:r w:rsidR="00AF6D36" w:rsidRPr="00485E33">
        <w:t xml:space="preserve">, dass der </w:t>
      </w:r>
      <w:r w:rsidR="00AF6D36">
        <w:t>Bieter</w:t>
      </w:r>
      <w:r w:rsidR="00AF6D36" w:rsidRPr="00485E33">
        <w:t xml:space="preserve"> Partner des Herstellers </w:t>
      </w:r>
      <w:r w:rsidR="00AF6D36">
        <w:t>„</w:t>
      </w:r>
      <w:r w:rsidR="00AF6D36" w:rsidRPr="00485E33">
        <w:t>C</w:t>
      </w:r>
      <w:r w:rsidR="00AF6D36">
        <w:t>itrix“</w:t>
      </w:r>
      <w:r w:rsidR="00AF6D36" w:rsidRPr="00485E33">
        <w:t xml:space="preserve"> ist mit mindestens dem Status „</w:t>
      </w:r>
      <w:r w:rsidR="00AF6D36" w:rsidRPr="003D7448">
        <w:rPr>
          <w:b/>
          <w:bCs/>
        </w:rPr>
        <w:t>Citrix Fusion Resell-</w:t>
      </w:r>
      <w:r w:rsidR="00AF6D36">
        <w:rPr>
          <w:b/>
          <w:bCs/>
        </w:rPr>
        <w:t>Platinum</w:t>
      </w:r>
      <w:r w:rsidR="00AF6D36" w:rsidRPr="00485E33">
        <w:t>“ und damit außergewöhnliches Fachwissen und Engagement für eine oder mehrere Ci</w:t>
      </w:r>
      <w:r w:rsidR="00AF6D36">
        <w:t>trix</w:t>
      </w:r>
      <w:r w:rsidR="00AF6D36" w:rsidRPr="00485E33">
        <w:t>-Technologien</w:t>
      </w:r>
      <w:r w:rsidR="00AF6D36">
        <w:t xml:space="preserve"> zeigt</w:t>
      </w:r>
      <w:r w:rsidR="00AF6D36" w:rsidRPr="00485E33">
        <w:t xml:space="preserve"> und eng mit </w:t>
      </w:r>
      <w:r w:rsidR="00AF6D36">
        <w:t>diesem Hersteller zusammenarbeitet</w:t>
      </w:r>
      <w:r w:rsidR="000D14FD">
        <w:t xml:space="preserve"> (A4.1)</w:t>
      </w:r>
      <w:r w:rsidR="00AF6D36">
        <w:t>.</w:t>
      </w:r>
    </w:p>
    <w:p w14:paraId="1C4516F1" w14:textId="77777777" w:rsidR="00E108EA" w:rsidRDefault="00E108EA" w:rsidP="008243E8">
      <w:pPr>
        <w:spacing w:after="120" w:line="360" w:lineRule="auto"/>
        <w:ind w:left="708"/>
        <w:jc w:val="both"/>
      </w:pPr>
    </w:p>
    <w:p w14:paraId="32B3095E" w14:textId="52F59144" w:rsidR="00E108EA" w:rsidRPr="00F06EC2" w:rsidRDefault="00E108EA" w:rsidP="00F06EC2">
      <w:pPr>
        <w:pStyle w:val="BasisabsatzCharChar"/>
        <w:spacing w:before="60" w:after="60"/>
        <w:ind w:left="709"/>
      </w:pPr>
      <w:r w:rsidRPr="00DB3DEC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DB3DEC">
        <w:rPr>
          <w:rFonts w:cs="Arial"/>
          <w:noProof/>
          <w:szCs w:val="22"/>
          <w:lang w:eastAsia="de-DE"/>
        </w:rPr>
        <w:instrText xml:space="preserve"> FORMCHECKBOX </w:instrText>
      </w:r>
      <w:r w:rsidRPr="00DB3DEC">
        <w:rPr>
          <w:rFonts w:cs="Arial"/>
          <w:noProof/>
          <w:szCs w:val="22"/>
          <w:lang w:eastAsia="de-DE"/>
        </w:rPr>
      </w:r>
      <w:r w:rsidRPr="00DB3DEC">
        <w:rPr>
          <w:rFonts w:cs="Arial"/>
          <w:noProof/>
          <w:szCs w:val="22"/>
          <w:lang w:eastAsia="de-DE"/>
        </w:rPr>
        <w:fldChar w:fldCharType="separate"/>
      </w:r>
      <w:r w:rsidRPr="00DB3DEC">
        <w:rPr>
          <w:rFonts w:cs="Arial"/>
          <w:noProof/>
          <w:szCs w:val="22"/>
          <w:lang w:eastAsia="de-DE"/>
        </w:rPr>
        <w:fldChar w:fldCharType="end"/>
      </w:r>
      <w:r w:rsidRPr="00DB3DEC">
        <w:rPr>
          <w:rFonts w:cs="Arial"/>
          <w:noProof/>
          <w:szCs w:val="22"/>
          <w:lang w:eastAsia="de-DE"/>
        </w:rPr>
        <w:t xml:space="preserve"> </w:t>
      </w:r>
      <w:r w:rsidRPr="00F06EC2">
        <w:rPr>
          <w:rFonts w:cs="Arial"/>
          <w:b/>
          <w:bCs/>
          <w:noProof/>
          <w:szCs w:val="22"/>
          <w:lang w:eastAsia="de-DE"/>
        </w:rPr>
        <w:t>Nachweis</w:t>
      </w:r>
      <w:r>
        <w:rPr>
          <w:rFonts w:cs="Arial"/>
          <w:noProof/>
          <w:szCs w:val="22"/>
          <w:lang w:eastAsia="de-DE"/>
        </w:rPr>
        <w:t xml:space="preserve"> von </w:t>
      </w:r>
      <w:r w:rsidR="00D164B1" w:rsidRPr="00F06EC2">
        <w:rPr>
          <w:b/>
        </w:rPr>
        <w:t>drei</w:t>
      </w:r>
      <w:r w:rsidRPr="00F06EC2">
        <w:rPr>
          <w:b/>
        </w:rPr>
        <w:t xml:space="preserve"> Referenzprojekten</w:t>
      </w:r>
      <w:r w:rsidRPr="00760C1F">
        <w:rPr>
          <w:bCs/>
        </w:rPr>
        <w:t xml:space="preserve"> über die </w:t>
      </w:r>
      <w:r w:rsidR="00C54443" w:rsidRPr="00E7684D">
        <w:t xml:space="preserve">Lieferung/Bereitstellung von Citrix-Lizenzen in vergleichbarer Art und Größe innerhalb der vergangenen </w:t>
      </w:r>
      <w:r w:rsidR="00C54443">
        <w:t>drei</w:t>
      </w:r>
      <w:r w:rsidR="00C54443" w:rsidRPr="00E7684D">
        <w:t xml:space="preserve"> Jahre</w:t>
      </w:r>
      <w:r w:rsidR="00C54443">
        <w:t>. Die Mindest</w:t>
      </w:r>
      <w:r w:rsidR="0085682C">
        <w:t>angaben und -</w:t>
      </w:r>
      <w:r w:rsidR="00C54443">
        <w:t>anforderungen an die Referenzen sind in Punkt A4.2 der Verfahrens- und Vergabeunterlagen aufgeführt und müssen zwingend beachtet werden.</w:t>
      </w:r>
    </w:p>
    <w:p w14:paraId="19E6FC7A" w14:textId="3965B8AE" w:rsidR="00CA79DA" w:rsidRDefault="00E108EA" w:rsidP="00B01C0D">
      <w:pPr>
        <w:spacing w:after="120" w:line="360" w:lineRule="auto"/>
        <w:ind w:left="708"/>
        <w:jc w:val="both"/>
      </w:pPr>
      <w:r w:rsidRPr="005F34A4">
        <w:t>Hierzu is</w:t>
      </w:r>
      <w:r>
        <w:t xml:space="preserve">t die </w:t>
      </w:r>
      <w:r w:rsidRPr="00D90BAF">
        <w:rPr>
          <w:b/>
          <w:bCs/>
        </w:rPr>
        <w:t xml:space="preserve">Anlage </w:t>
      </w:r>
      <w:r>
        <w:rPr>
          <w:b/>
          <w:bCs/>
        </w:rPr>
        <w:t>07</w:t>
      </w:r>
      <w:r w:rsidRPr="00D90BAF">
        <w:rPr>
          <w:b/>
          <w:bCs/>
        </w:rPr>
        <w:t xml:space="preserve"> – Referenztemplate</w:t>
      </w:r>
      <w:r>
        <w:t xml:space="preserve"> vollständig ausgefüllt dem Angebot beizulegen</w:t>
      </w:r>
    </w:p>
    <w:p w14:paraId="611845EE" w14:textId="77777777" w:rsidR="00E108EA" w:rsidRDefault="00E108EA" w:rsidP="008243E8">
      <w:pPr>
        <w:spacing w:after="120" w:line="360" w:lineRule="auto"/>
        <w:ind w:left="708"/>
        <w:jc w:val="both"/>
      </w:pPr>
    </w:p>
    <w:p w14:paraId="3353CF8C" w14:textId="32AAEE92" w:rsidR="00D01D7F" w:rsidRDefault="00D01D7F" w:rsidP="002E41F4">
      <w:pPr>
        <w:pStyle w:val="Listenabsatz"/>
        <w:numPr>
          <w:ilvl w:val="1"/>
          <w:numId w:val="6"/>
        </w:numPr>
        <w:spacing w:line="360" w:lineRule="auto"/>
        <w:ind w:left="284" w:hanging="142"/>
        <w:jc w:val="both"/>
        <w:rPr>
          <w:rFonts w:cs="Arial"/>
          <w:b/>
          <w:szCs w:val="28"/>
        </w:rPr>
      </w:pPr>
      <w:r w:rsidRPr="00C617D4">
        <w:rPr>
          <w:rFonts w:cs="Arial"/>
          <w:b/>
          <w:szCs w:val="28"/>
        </w:rPr>
        <w:t>Sonst</w:t>
      </w:r>
      <w:r w:rsidR="00C813D2" w:rsidRPr="00C617D4">
        <w:rPr>
          <w:rFonts w:cs="Arial"/>
          <w:b/>
          <w:szCs w:val="28"/>
        </w:rPr>
        <w:t>i</w:t>
      </w:r>
      <w:r w:rsidRPr="00C617D4">
        <w:rPr>
          <w:rFonts w:cs="Arial"/>
          <w:b/>
          <w:szCs w:val="28"/>
        </w:rPr>
        <w:t>ge</w:t>
      </w:r>
      <w:r w:rsidR="008A698A" w:rsidRPr="00216F06">
        <w:rPr>
          <w:rFonts w:cs="Arial"/>
          <w:b/>
          <w:szCs w:val="28"/>
        </w:rPr>
        <w:t>:</w:t>
      </w:r>
      <w:r w:rsidR="005261E2">
        <w:rPr>
          <w:rFonts w:cs="Arial"/>
          <w:b/>
          <w:szCs w:val="28"/>
        </w:rPr>
        <w:t xml:space="preserve"> </w:t>
      </w:r>
    </w:p>
    <w:p w14:paraId="0CB5176D" w14:textId="77777777" w:rsidR="00116E3E" w:rsidRPr="00116E3E" w:rsidRDefault="00116E3E" w:rsidP="00116E3E">
      <w:pPr>
        <w:spacing w:line="360" w:lineRule="auto"/>
        <w:ind w:left="708"/>
        <w:jc w:val="both"/>
        <w:rPr>
          <w:rFonts w:cs="Arial"/>
          <w:noProof/>
          <w:szCs w:val="22"/>
          <w:lang w:eastAsia="de-DE"/>
        </w:rPr>
      </w:pPr>
    </w:p>
    <w:p w14:paraId="1A000A66" w14:textId="7338173E" w:rsidR="00D01D7F" w:rsidRDefault="00D01D7F" w:rsidP="00FD0878">
      <w:pPr>
        <w:pStyle w:val="Listenabsatz"/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Pr="00492A63">
        <w:rPr>
          <w:rFonts w:cs="Arial"/>
          <w:noProof/>
          <w:szCs w:val="22"/>
          <w:lang w:eastAsia="de-DE"/>
        </w:rPr>
      </w:r>
      <w:r w:rsidRPr="00492A63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ggf.</w:t>
      </w:r>
      <w:r w:rsidR="0040409D" w:rsidRPr="0040409D">
        <w:t xml:space="preserve"> </w:t>
      </w:r>
      <w:r w:rsidR="0040409D" w:rsidRPr="0040409D">
        <w:rPr>
          <w:rFonts w:cs="Arial"/>
          <w:noProof/>
          <w:szCs w:val="22"/>
          <w:lang w:eastAsia="de-DE"/>
        </w:rPr>
        <w:t xml:space="preserve">Erklärung </w:t>
      </w:r>
      <w:r w:rsidR="00C617D4">
        <w:rPr>
          <w:rFonts w:cs="Arial"/>
          <w:noProof/>
          <w:szCs w:val="22"/>
          <w:lang w:eastAsia="de-DE"/>
        </w:rPr>
        <w:t>Unterauftragnehmer</w:t>
      </w:r>
      <w:r w:rsidR="00806165">
        <w:rPr>
          <w:rFonts w:cs="Arial"/>
          <w:noProof/>
          <w:szCs w:val="22"/>
          <w:lang w:eastAsia="de-DE"/>
        </w:rPr>
        <w:t xml:space="preserve"> (Anlage 04)</w:t>
      </w:r>
    </w:p>
    <w:p w14:paraId="778625BC" w14:textId="77777777" w:rsidR="00C92D79" w:rsidRDefault="00C92D79" w:rsidP="00FD0878">
      <w:pPr>
        <w:pStyle w:val="Listenabsatz"/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</w:p>
    <w:p w14:paraId="448A0DE2" w14:textId="3F04328A" w:rsidR="002C725B" w:rsidRDefault="002C725B" w:rsidP="00FD0878">
      <w:pPr>
        <w:pStyle w:val="Listenabsatz"/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Pr="00492A63">
        <w:rPr>
          <w:rFonts w:cs="Arial"/>
          <w:noProof/>
          <w:szCs w:val="22"/>
          <w:lang w:eastAsia="de-DE"/>
        </w:rPr>
      </w:r>
      <w:r w:rsidRPr="00492A63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ggf.Erklärung </w:t>
      </w:r>
      <w:r w:rsidR="00C617D4">
        <w:rPr>
          <w:rFonts w:cs="Arial"/>
          <w:noProof/>
          <w:szCs w:val="22"/>
          <w:lang w:eastAsia="de-DE"/>
        </w:rPr>
        <w:t>Bieterge</w:t>
      </w:r>
      <w:r w:rsidR="009A44D3">
        <w:rPr>
          <w:rFonts w:cs="Arial"/>
          <w:noProof/>
          <w:szCs w:val="22"/>
          <w:lang w:eastAsia="de-DE"/>
        </w:rPr>
        <w:t xml:space="preserve">meinschaft </w:t>
      </w:r>
      <w:r w:rsidR="00806165">
        <w:rPr>
          <w:rFonts w:cs="Arial"/>
          <w:noProof/>
          <w:szCs w:val="22"/>
          <w:lang w:eastAsia="de-DE"/>
        </w:rPr>
        <w:t>(Anlage 03)</w:t>
      </w:r>
    </w:p>
    <w:p w14:paraId="53A15D05" w14:textId="77777777" w:rsidR="00AF065E" w:rsidRDefault="00AF065E" w:rsidP="00AF065E">
      <w:pPr>
        <w:pStyle w:val="Listenabsatz"/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</w:p>
    <w:p w14:paraId="2F9BF8C5" w14:textId="2F85B021" w:rsidR="00AF065E" w:rsidRDefault="00AF065E" w:rsidP="00AF065E">
      <w:pPr>
        <w:pStyle w:val="Listenabsatz"/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  <w:r w:rsidRPr="00492A63">
        <w:rPr>
          <w:rFonts w:cs="Arial"/>
          <w:noProof/>
          <w:szCs w:val="22"/>
          <w:lang w:eastAsia="de-DE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492A63">
        <w:rPr>
          <w:rFonts w:cs="Arial"/>
          <w:noProof/>
          <w:szCs w:val="22"/>
          <w:lang w:eastAsia="de-DE"/>
        </w:rPr>
        <w:instrText xml:space="preserve"> FORMCHECKBOX </w:instrText>
      </w:r>
      <w:r w:rsidRPr="00492A63">
        <w:rPr>
          <w:rFonts w:cs="Arial"/>
          <w:noProof/>
          <w:szCs w:val="22"/>
          <w:lang w:eastAsia="de-DE"/>
        </w:rPr>
      </w:r>
      <w:r w:rsidRPr="00492A63">
        <w:rPr>
          <w:rFonts w:cs="Arial"/>
          <w:noProof/>
          <w:szCs w:val="22"/>
          <w:lang w:eastAsia="de-DE"/>
        </w:rPr>
        <w:fldChar w:fldCharType="separate"/>
      </w:r>
      <w:r w:rsidRPr="00492A63">
        <w:rPr>
          <w:rFonts w:cs="Arial"/>
          <w:noProof/>
          <w:szCs w:val="22"/>
          <w:lang w:eastAsia="de-DE"/>
        </w:rPr>
        <w:fldChar w:fldCharType="end"/>
      </w:r>
      <w:r>
        <w:rPr>
          <w:rFonts w:cs="Arial"/>
          <w:noProof/>
          <w:szCs w:val="22"/>
          <w:lang w:eastAsia="de-DE"/>
        </w:rPr>
        <w:t xml:space="preserve"> ggf.Verpflichtungserklärung des anderen Unternehmens </w:t>
      </w:r>
      <w:r w:rsidR="00806165">
        <w:rPr>
          <w:rFonts w:cs="Arial"/>
          <w:noProof/>
          <w:szCs w:val="22"/>
          <w:lang w:eastAsia="de-DE"/>
        </w:rPr>
        <w:t>(Anlage 05)</w:t>
      </w:r>
    </w:p>
    <w:p w14:paraId="51972CBC" w14:textId="77777777" w:rsidR="00AF065E" w:rsidRDefault="00AF065E" w:rsidP="00FD0878">
      <w:pPr>
        <w:pStyle w:val="Listenabsatz"/>
        <w:spacing w:line="360" w:lineRule="auto"/>
        <w:ind w:left="709"/>
        <w:jc w:val="both"/>
        <w:rPr>
          <w:rFonts w:cs="Arial"/>
          <w:noProof/>
          <w:szCs w:val="22"/>
          <w:lang w:eastAsia="de-DE"/>
        </w:rPr>
      </w:pPr>
    </w:p>
    <w:p w14:paraId="2AD8403E" w14:textId="77777777" w:rsidR="00F676FC" w:rsidRPr="0025570F" w:rsidRDefault="00F676FC" w:rsidP="00FD0878">
      <w:pPr>
        <w:spacing w:line="360" w:lineRule="auto"/>
        <w:jc w:val="both"/>
        <w:rPr>
          <w:rFonts w:cs="Arial"/>
          <w:noProof/>
          <w:szCs w:val="22"/>
          <w:lang w:eastAsia="de-DE"/>
        </w:rPr>
      </w:pPr>
    </w:p>
    <w:sectPr w:rsidR="00F676FC" w:rsidRPr="0025570F" w:rsidSect="00B14EF8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9B6BB" w14:textId="77777777" w:rsidR="00CB2834" w:rsidRDefault="00CB2834" w:rsidP="00D54540">
      <w:r>
        <w:separator/>
      </w:r>
    </w:p>
  </w:endnote>
  <w:endnote w:type="continuationSeparator" w:id="0">
    <w:p w14:paraId="33A15007" w14:textId="77777777" w:rsidR="00CB2834" w:rsidRDefault="00CB2834" w:rsidP="00D54540">
      <w:r>
        <w:continuationSeparator/>
      </w:r>
    </w:p>
  </w:endnote>
  <w:endnote w:type="continuationNotice" w:id="1">
    <w:p w14:paraId="52291215" w14:textId="77777777" w:rsidR="00CB2834" w:rsidRDefault="00CB283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Fett">
    <w:altName w:val="Arial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GW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F94A5" w14:textId="77777777" w:rsidR="000115EF" w:rsidRDefault="000115EF" w:rsidP="000115EF">
    <w:pPr>
      <w:pStyle w:val="Fuzeile"/>
      <w:rPr>
        <w:rFonts w:cs="Arial"/>
        <w:sz w:val="18"/>
        <w:szCs w:val="18"/>
      </w:rPr>
    </w:pPr>
  </w:p>
  <w:p w14:paraId="2CDF94A6" w14:textId="1DC2B0B9" w:rsidR="000115EF" w:rsidRPr="00B94522" w:rsidRDefault="000115EF" w:rsidP="00600167">
    <w:pPr>
      <w:pStyle w:val="Fuzeile"/>
      <w:rPr>
        <w:rFonts w:cs="Arial"/>
        <w:sz w:val="18"/>
        <w:szCs w:val="18"/>
      </w:rPr>
    </w:pPr>
    <w:r>
      <w:rPr>
        <w:rFonts w:cs="Arial"/>
        <w:sz w:val="18"/>
        <w:szCs w:val="18"/>
      </w:rPr>
      <w:tab/>
    </w:r>
    <w:r>
      <w:rPr>
        <w:rFonts w:cs="Arial"/>
        <w:sz w:val="18"/>
        <w:szCs w:val="18"/>
      </w:rPr>
      <w:tab/>
    </w:r>
    <w:r w:rsidRPr="00B94522">
      <w:rPr>
        <w:rFonts w:cs="Arial"/>
        <w:sz w:val="18"/>
        <w:szCs w:val="18"/>
      </w:rPr>
      <w:t xml:space="preserve">Seite </w:t>
    </w:r>
    <w:r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PAGE </w:instrText>
    </w:r>
    <w:r w:rsidRPr="00B94522">
      <w:rPr>
        <w:rStyle w:val="Seitenzahl"/>
        <w:rFonts w:cs="Arial"/>
        <w:sz w:val="18"/>
        <w:szCs w:val="18"/>
      </w:rPr>
      <w:fldChar w:fldCharType="separate"/>
    </w:r>
    <w:r w:rsidR="00315ED6">
      <w:rPr>
        <w:rStyle w:val="Seitenzahl"/>
        <w:rFonts w:cs="Arial"/>
        <w:noProof/>
        <w:sz w:val="18"/>
        <w:szCs w:val="18"/>
      </w:rPr>
      <w:t>1</w:t>
    </w:r>
    <w:r w:rsidRPr="00B94522">
      <w:rPr>
        <w:rStyle w:val="Seitenzahl"/>
        <w:rFonts w:cs="Arial"/>
        <w:sz w:val="18"/>
        <w:szCs w:val="18"/>
      </w:rPr>
      <w:fldChar w:fldCharType="end"/>
    </w:r>
    <w:r w:rsidRPr="00B94522">
      <w:rPr>
        <w:rStyle w:val="Seitenzahl"/>
        <w:rFonts w:cs="Arial"/>
        <w:sz w:val="18"/>
        <w:szCs w:val="18"/>
      </w:rPr>
      <w:t xml:space="preserve"> von </w:t>
    </w:r>
    <w:r w:rsidRPr="00B94522">
      <w:rPr>
        <w:rStyle w:val="Seitenzahl"/>
        <w:rFonts w:cs="Arial"/>
        <w:sz w:val="18"/>
        <w:szCs w:val="18"/>
      </w:rPr>
      <w:fldChar w:fldCharType="begin"/>
    </w:r>
    <w:r w:rsidRPr="00B94522">
      <w:rPr>
        <w:rStyle w:val="Seitenzahl"/>
        <w:rFonts w:cs="Arial"/>
        <w:sz w:val="18"/>
        <w:szCs w:val="18"/>
      </w:rPr>
      <w:instrText xml:space="preserve"> NUMPAGES </w:instrText>
    </w:r>
    <w:r w:rsidRPr="00B94522">
      <w:rPr>
        <w:rStyle w:val="Seitenzahl"/>
        <w:rFonts w:cs="Arial"/>
        <w:sz w:val="18"/>
        <w:szCs w:val="18"/>
      </w:rPr>
      <w:fldChar w:fldCharType="separate"/>
    </w:r>
    <w:r w:rsidR="00315ED6">
      <w:rPr>
        <w:rStyle w:val="Seitenzahl"/>
        <w:rFonts w:cs="Arial"/>
        <w:noProof/>
        <w:sz w:val="18"/>
        <w:szCs w:val="18"/>
      </w:rPr>
      <w:t>2</w:t>
    </w:r>
    <w:r w:rsidRPr="00B94522">
      <w:rPr>
        <w:rStyle w:val="Seitenzahl"/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C450D" w14:textId="77777777" w:rsidR="00CB2834" w:rsidRDefault="00CB2834" w:rsidP="00D54540">
      <w:r>
        <w:separator/>
      </w:r>
    </w:p>
  </w:footnote>
  <w:footnote w:type="continuationSeparator" w:id="0">
    <w:p w14:paraId="2D88EE27" w14:textId="77777777" w:rsidR="00CB2834" w:rsidRDefault="00CB2834" w:rsidP="00D54540">
      <w:r>
        <w:continuationSeparator/>
      </w:r>
    </w:p>
  </w:footnote>
  <w:footnote w:type="continuationNotice" w:id="1">
    <w:p w14:paraId="20C78E8C" w14:textId="77777777" w:rsidR="00CB2834" w:rsidRDefault="00CB283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F94A3" w14:textId="67E9388B" w:rsidR="000115EF" w:rsidRDefault="00385684" w:rsidP="00385684">
    <w:pPr>
      <w:pBdr>
        <w:bottom w:val="single" w:sz="4" w:space="1" w:color="auto"/>
      </w:pBdr>
      <w:tabs>
        <w:tab w:val="center" w:pos="1985"/>
        <w:tab w:val="left" w:pos="4678"/>
        <w:tab w:val="right" w:pos="9072"/>
      </w:tabs>
      <w:rPr>
        <w:rFonts w:cs="Arial"/>
        <w:b/>
        <w:color w:val="4F81BD"/>
      </w:rPr>
    </w:pPr>
    <w:bookmarkStart w:id="6" w:name="_Hlk9242917"/>
    <w:bookmarkStart w:id="7" w:name="_Hlk9242918"/>
    <w:bookmarkStart w:id="8" w:name="_Hlk9242919"/>
    <w:bookmarkStart w:id="9" w:name="_Hlk9242920"/>
    <w:bookmarkStart w:id="10" w:name="_Hlk38548387"/>
    <w:r w:rsidRPr="00385684">
      <w:tab/>
    </w:r>
    <w:r w:rsidR="00BC7B16">
      <w:rPr>
        <w:rFonts w:ascii="BGW Logo" w:hAnsi="BGW Logo"/>
        <w:noProof/>
        <w:sz w:val="36"/>
      </w:rPr>
      <w:drawing>
        <wp:inline distT="0" distB="0" distL="0" distR="0" wp14:anchorId="528CD1DC" wp14:editId="4D9572A0">
          <wp:extent cx="1136486" cy="480157"/>
          <wp:effectExtent l="0" t="0" r="6985" b="0"/>
          <wp:docPr id="1177082753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7082753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6486" cy="48015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C314D">
      <w:t xml:space="preserve">   </w:t>
    </w:r>
    <w:r w:rsidR="0046635B">
      <w:t xml:space="preserve">     </w:t>
    </w:r>
    <w:r w:rsidR="00C0403C">
      <w:t xml:space="preserve">                   </w:t>
    </w:r>
    <w:r w:rsidR="00515C85">
      <w:t xml:space="preserve">   </w:t>
    </w:r>
    <w:r w:rsidR="00C0403C">
      <w:t xml:space="preserve">   </w:t>
    </w:r>
    <w:r w:rsidR="005A0F9B">
      <w:t xml:space="preserve">        </w:t>
    </w:r>
    <w:r w:rsidRPr="00385684">
      <w:rPr>
        <w:rFonts w:cs="Arial"/>
        <w:b/>
        <w:color w:val="4F81BD"/>
      </w:rPr>
      <w:t xml:space="preserve">Anlage </w:t>
    </w:r>
    <w:r w:rsidR="0046635B">
      <w:rPr>
        <w:rFonts w:cs="Arial"/>
        <w:b/>
        <w:color w:val="4F81BD"/>
      </w:rPr>
      <w:t>1</w:t>
    </w:r>
    <w:bookmarkEnd w:id="6"/>
    <w:bookmarkEnd w:id="7"/>
    <w:bookmarkEnd w:id="8"/>
    <w:bookmarkEnd w:id="9"/>
    <w:bookmarkEnd w:id="10"/>
    <w:r w:rsidR="005A0F9B">
      <w:rPr>
        <w:rFonts w:cs="Arial"/>
        <w:b/>
        <w:color w:val="4F81BD"/>
      </w:rPr>
      <w:t>2</w:t>
    </w:r>
    <w:r w:rsidR="0046635B">
      <w:rPr>
        <w:rFonts w:cs="Arial"/>
        <w:b/>
        <w:color w:val="4F81BD"/>
      </w:rPr>
      <w:t xml:space="preserve"> - </w:t>
    </w:r>
    <w:r>
      <w:rPr>
        <w:rFonts w:cs="Arial"/>
        <w:b/>
        <w:color w:val="4F81BD"/>
      </w:rPr>
      <w:t>Liste Erklärungen</w:t>
    </w:r>
    <w:r w:rsidR="0075463D">
      <w:rPr>
        <w:rFonts w:cs="Arial"/>
        <w:b/>
        <w:color w:val="4F81BD"/>
      </w:rPr>
      <w:t xml:space="preserve"> und Nachweise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090"/>
    <w:multiLevelType w:val="hybridMultilevel"/>
    <w:tmpl w:val="91F027DE"/>
    <w:lvl w:ilvl="0" w:tplc="A876318C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A876318C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EA6C0C">
      <w:start w:val="8"/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C083E"/>
    <w:multiLevelType w:val="hybridMultilevel"/>
    <w:tmpl w:val="8A066C4A"/>
    <w:lvl w:ilvl="0" w:tplc="9B802DDA">
      <w:start w:val="1"/>
      <w:numFmt w:val="bullet"/>
      <w:lvlText w:val="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color w:val="auto"/>
      </w:rPr>
    </w:lvl>
    <w:lvl w:ilvl="2" w:tplc="04070005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B1950E2"/>
    <w:multiLevelType w:val="hybridMultilevel"/>
    <w:tmpl w:val="5B401EFC"/>
    <w:lvl w:ilvl="0" w:tplc="44E8EA32">
      <w:start w:val="1"/>
      <w:numFmt w:val="bullet"/>
      <w:lvlText w:val="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3C6C4121"/>
    <w:multiLevelType w:val="hybridMultilevel"/>
    <w:tmpl w:val="8F5A16B8"/>
    <w:lvl w:ilvl="0" w:tplc="5802BE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A604D"/>
    <w:multiLevelType w:val="hybridMultilevel"/>
    <w:tmpl w:val="8A126FC6"/>
    <w:lvl w:ilvl="0" w:tplc="9B802DDA">
      <w:start w:val="1"/>
      <w:numFmt w:val="bullet"/>
      <w:lvlText w:val="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4CEF3E4A"/>
    <w:multiLevelType w:val="hybridMultilevel"/>
    <w:tmpl w:val="570867BA"/>
    <w:lvl w:ilvl="0" w:tplc="401251D2">
      <w:start w:val="3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5B0F0899"/>
    <w:multiLevelType w:val="hybridMultilevel"/>
    <w:tmpl w:val="F36ADF42"/>
    <w:lvl w:ilvl="0" w:tplc="CD246DDC">
      <w:start w:val="4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1827CB9"/>
    <w:multiLevelType w:val="hybridMultilevel"/>
    <w:tmpl w:val="40BE059A"/>
    <w:lvl w:ilvl="0" w:tplc="0407000F">
      <w:start w:val="1"/>
      <w:numFmt w:val="decimal"/>
      <w:lvlText w:val="%1."/>
      <w:lvlJc w:val="left"/>
      <w:pPr>
        <w:ind w:left="2136" w:hanging="360"/>
      </w:pPr>
    </w:lvl>
    <w:lvl w:ilvl="1" w:tplc="04070019" w:tentative="1">
      <w:start w:val="1"/>
      <w:numFmt w:val="lowerLetter"/>
      <w:lvlText w:val="%2."/>
      <w:lvlJc w:val="left"/>
      <w:pPr>
        <w:ind w:left="2856" w:hanging="360"/>
      </w:pPr>
    </w:lvl>
    <w:lvl w:ilvl="2" w:tplc="0407001B" w:tentative="1">
      <w:start w:val="1"/>
      <w:numFmt w:val="lowerRoman"/>
      <w:lvlText w:val="%3."/>
      <w:lvlJc w:val="right"/>
      <w:pPr>
        <w:ind w:left="3576" w:hanging="180"/>
      </w:pPr>
    </w:lvl>
    <w:lvl w:ilvl="3" w:tplc="0407000F" w:tentative="1">
      <w:start w:val="1"/>
      <w:numFmt w:val="decimal"/>
      <w:lvlText w:val="%4."/>
      <w:lvlJc w:val="left"/>
      <w:pPr>
        <w:ind w:left="4296" w:hanging="360"/>
      </w:pPr>
    </w:lvl>
    <w:lvl w:ilvl="4" w:tplc="04070019" w:tentative="1">
      <w:start w:val="1"/>
      <w:numFmt w:val="lowerLetter"/>
      <w:lvlText w:val="%5."/>
      <w:lvlJc w:val="left"/>
      <w:pPr>
        <w:ind w:left="5016" w:hanging="360"/>
      </w:pPr>
    </w:lvl>
    <w:lvl w:ilvl="5" w:tplc="0407001B" w:tentative="1">
      <w:start w:val="1"/>
      <w:numFmt w:val="lowerRoman"/>
      <w:lvlText w:val="%6."/>
      <w:lvlJc w:val="right"/>
      <w:pPr>
        <w:ind w:left="5736" w:hanging="180"/>
      </w:pPr>
    </w:lvl>
    <w:lvl w:ilvl="6" w:tplc="0407000F" w:tentative="1">
      <w:start w:val="1"/>
      <w:numFmt w:val="decimal"/>
      <w:lvlText w:val="%7."/>
      <w:lvlJc w:val="left"/>
      <w:pPr>
        <w:ind w:left="6456" w:hanging="360"/>
      </w:pPr>
    </w:lvl>
    <w:lvl w:ilvl="7" w:tplc="04070019" w:tentative="1">
      <w:start w:val="1"/>
      <w:numFmt w:val="lowerLetter"/>
      <w:lvlText w:val="%8."/>
      <w:lvlJc w:val="left"/>
      <w:pPr>
        <w:ind w:left="7176" w:hanging="360"/>
      </w:pPr>
    </w:lvl>
    <w:lvl w:ilvl="8" w:tplc="0407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69466818"/>
    <w:multiLevelType w:val="hybridMultilevel"/>
    <w:tmpl w:val="F468BBE2"/>
    <w:lvl w:ilvl="0" w:tplc="40F0A8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965DD0"/>
    <w:multiLevelType w:val="multilevel"/>
    <w:tmpl w:val="1F3A440C"/>
    <w:lvl w:ilvl="0">
      <w:start w:val="1"/>
      <w:numFmt w:val="decimal"/>
      <w:pStyle w:val="berschrift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1134"/>
        </w:tabs>
        <w:ind w:left="1134" w:hanging="1134"/>
      </w:pPr>
      <w:rPr>
        <w:rFonts w:ascii="Arial Fett" w:hAnsi="Arial Fett" w:cs="Times New Roman" w:hint="default"/>
        <w:b/>
        <w:i w:val="0"/>
        <w:sz w:val="28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440"/>
        </w:tabs>
        <w:ind w:left="1134" w:hanging="1134"/>
      </w:pPr>
      <w:rPr>
        <w:rFonts w:cs="Times New Roman"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800"/>
        </w:tabs>
        <w:ind w:left="1134" w:hanging="1134"/>
      </w:pPr>
      <w:rPr>
        <w:rFonts w:cs="Times New Roman"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num w:numId="1" w16cid:durableId="492841253">
    <w:abstractNumId w:val="9"/>
  </w:num>
  <w:num w:numId="2" w16cid:durableId="1538200223">
    <w:abstractNumId w:val="4"/>
  </w:num>
  <w:num w:numId="3" w16cid:durableId="1322663368">
    <w:abstractNumId w:val="9"/>
  </w:num>
  <w:num w:numId="4" w16cid:durableId="1382748201">
    <w:abstractNumId w:val="9"/>
  </w:num>
  <w:num w:numId="5" w16cid:durableId="450050901">
    <w:abstractNumId w:val="2"/>
  </w:num>
  <w:num w:numId="6" w16cid:durableId="1338927752">
    <w:abstractNumId w:val="3"/>
  </w:num>
  <w:num w:numId="7" w16cid:durableId="564533976">
    <w:abstractNumId w:val="8"/>
  </w:num>
  <w:num w:numId="8" w16cid:durableId="1512491">
    <w:abstractNumId w:val="7"/>
  </w:num>
  <w:num w:numId="9" w16cid:durableId="1223364978">
    <w:abstractNumId w:val="6"/>
  </w:num>
  <w:num w:numId="10" w16cid:durableId="2050913958">
    <w:abstractNumId w:val="5"/>
  </w:num>
  <w:num w:numId="11" w16cid:durableId="514684770">
    <w:abstractNumId w:val="1"/>
  </w:num>
  <w:num w:numId="12" w16cid:durableId="481780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540"/>
    <w:rsid w:val="0001045D"/>
    <w:rsid w:val="000115EF"/>
    <w:rsid w:val="00014AB5"/>
    <w:rsid w:val="00021C96"/>
    <w:rsid w:val="0002457F"/>
    <w:rsid w:val="00027DB4"/>
    <w:rsid w:val="000371EF"/>
    <w:rsid w:val="0004397B"/>
    <w:rsid w:val="0004528B"/>
    <w:rsid w:val="00046BEB"/>
    <w:rsid w:val="00047AD1"/>
    <w:rsid w:val="00056A7B"/>
    <w:rsid w:val="00083962"/>
    <w:rsid w:val="00087B3B"/>
    <w:rsid w:val="00091F0C"/>
    <w:rsid w:val="0009250C"/>
    <w:rsid w:val="00093474"/>
    <w:rsid w:val="000A0662"/>
    <w:rsid w:val="000A0D9E"/>
    <w:rsid w:val="000A2340"/>
    <w:rsid w:val="000B3777"/>
    <w:rsid w:val="000B4ABA"/>
    <w:rsid w:val="000B5815"/>
    <w:rsid w:val="000C0923"/>
    <w:rsid w:val="000D14FD"/>
    <w:rsid w:val="000E5974"/>
    <w:rsid w:val="000E6AB5"/>
    <w:rsid w:val="000F0257"/>
    <w:rsid w:val="000F30AC"/>
    <w:rsid w:val="000F58C9"/>
    <w:rsid w:val="00104546"/>
    <w:rsid w:val="00105D5B"/>
    <w:rsid w:val="00116E3E"/>
    <w:rsid w:val="00121C92"/>
    <w:rsid w:val="00127FC1"/>
    <w:rsid w:val="00134538"/>
    <w:rsid w:val="00145EB1"/>
    <w:rsid w:val="00147016"/>
    <w:rsid w:val="001567B9"/>
    <w:rsid w:val="0016116D"/>
    <w:rsid w:val="00162E3D"/>
    <w:rsid w:val="001852EE"/>
    <w:rsid w:val="00185D12"/>
    <w:rsid w:val="00195548"/>
    <w:rsid w:val="001957A7"/>
    <w:rsid w:val="001A33B3"/>
    <w:rsid w:val="001B27B2"/>
    <w:rsid w:val="001B2802"/>
    <w:rsid w:val="001C50DA"/>
    <w:rsid w:val="001C57EA"/>
    <w:rsid w:val="001D4C50"/>
    <w:rsid w:val="001D6AFB"/>
    <w:rsid w:val="001E42DB"/>
    <w:rsid w:val="001E69F2"/>
    <w:rsid w:val="001E7A93"/>
    <w:rsid w:val="00204FEC"/>
    <w:rsid w:val="00212659"/>
    <w:rsid w:val="00216D94"/>
    <w:rsid w:val="00216F06"/>
    <w:rsid w:val="002202B3"/>
    <w:rsid w:val="00222611"/>
    <w:rsid w:val="00232E44"/>
    <w:rsid w:val="002354D6"/>
    <w:rsid w:val="00243C09"/>
    <w:rsid w:val="00244EBD"/>
    <w:rsid w:val="00247A08"/>
    <w:rsid w:val="002546D9"/>
    <w:rsid w:val="0025570F"/>
    <w:rsid w:val="00273C14"/>
    <w:rsid w:val="00275AA8"/>
    <w:rsid w:val="00285DBE"/>
    <w:rsid w:val="0028781B"/>
    <w:rsid w:val="00295EEB"/>
    <w:rsid w:val="00295F6E"/>
    <w:rsid w:val="002A797B"/>
    <w:rsid w:val="002B015D"/>
    <w:rsid w:val="002B10B5"/>
    <w:rsid w:val="002C2892"/>
    <w:rsid w:val="002C2B0D"/>
    <w:rsid w:val="002C35E1"/>
    <w:rsid w:val="002C725B"/>
    <w:rsid w:val="002E41F4"/>
    <w:rsid w:val="002F0166"/>
    <w:rsid w:val="00300FE1"/>
    <w:rsid w:val="00301459"/>
    <w:rsid w:val="0030679A"/>
    <w:rsid w:val="00314B63"/>
    <w:rsid w:val="00315B20"/>
    <w:rsid w:val="00315E0D"/>
    <w:rsid w:val="00315ED6"/>
    <w:rsid w:val="00315EE4"/>
    <w:rsid w:val="00326589"/>
    <w:rsid w:val="0033410F"/>
    <w:rsid w:val="003371A3"/>
    <w:rsid w:val="00343097"/>
    <w:rsid w:val="00345914"/>
    <w:rsid w:val="00364EBF"/>
    <w:rsid w:val="00366596"/>
    <w:rsid w:val="00372B4B"/>
    <w:rsid w:val="00385684"/>
    <w:rsid w:val="003A073E"/>
    <w:rsid w:val="003A4270"/>
    <w:rsid w:val="003B7F31"/>
    <w:rsid w:val="003D10FC"/>
    <w:rsid w:val="003D3FD7"/>
    <w:rsid w:val="003D4BE5"/>
    <w:rsid w:val="003D6C54"/>
    <w:rsid w:val="003E3912"/>
    <w:rsid w:val="003E67AC"/>
    <w:rsid w:val="003F1595"/>
    <w:rsid w:val="003F2692"/>
    <w:rsid w:val="003F4C69"/>
    <w:rsid w:val="003F743B"/>
    <w:rsid w:val="0040409D"/>
    <w:rsid w:val="004165A9"/>
    <w:rsid w:val="0042573A"/>
    <w:rsid w:val="00434CD8"/>
    <w:rsid w:val="00436994"/>
    <w:rsid w:val="00436B78"/>
    <w:rsid w:val="00441CC8"/>
    <w:rsid w:val="00441DD6"/>
    <w:rsid w:val="00457B64"/>
    <w:rsid w:val="0046635B"/>
    <w:rsid w:val="00471DAA"/>
    <w:rsid w:val="00476A92"/>
    <w:rsid w:val="00477C45"/>
    <w:rsid w:val="00491B3C"/>
    <w:rsid w:val="00492A63"/>
    <w:rsid w:val="00494536"/>
    <w:rsid w:val="00495934"/>
    <w:rsid w:val="004A2E38"/>
    <w:rsid w:val="004B3364"/>
    <w:rsid w:val="004C3C57"/>
    <w:rsid w:val="004C4F19"/>
    <w:rsid w:val="004D0BE1"/>
    <w:rsid w:val="004E26C7"/>
    <w:rsid w:val="004E4E7C"/>
    <w:rsid w:val="004E65DF"/>
    <w:rsid w:val="004F7F7E"/>
    <w:rsid w:val="004F7FD5"/>
    <w:rsid w:val="005015BC"/>
    <w:rsid w:val="00504830"/>
    <w:rsid w:val="00507CA4"/>
    <w:rsid w:val="005137A3"/>
    <w:rsid w:val="005153C9"/>
    <w:rsid w:val="00515C85"/>
    <w:rsid w:val="00521587"/>
    <w:rsid w:val="005261E2"/>
    <w:rsid w:val="005271A7"/>
    <w:rsid w:val="005366AF"/>
    <w:rsid w:val="0053733D"/>
    <w:rsid w:val="00540290"/>
    <w:rsid w:val="0054057B"/>
    <w:rsid w:val="00552C9E"/>
    <w:rsid w:val="0056409F"/>
    <w:rsid w:val="0058606C"/>
    <w:rsid w:val="005922AB"/>
    <w:rsid w:val="005967C9"/>
    <w:rsid w:val="00596868"/>
    <w:rsid w:val="00597C7B"/>
    <w:rsid w:val="005A0F9B"/>
    <w:rsid w:val="005A2194"/>
    <w:rsid w:val="005A2D79"/>
    <w:rsid w:val="005B473A"/>
    <w:rsid w:val="005B5177"/>
    <w:rsid w:val="005C2E72"/>
    <w:rsid w:val="005D0461"/>
    <w:rsid w:val="005E062F"/>
    <w:rsid w:val="005E39DA"/>
    <w:rsid w:val="005E77CF"/>
    <w:rsid w:val="005F65CE"/>
    <w:rsid w:val="005F6BC4"/>
    <w:rsid w:val="005F717E"/>
    <w:rsid w:val="00600167"/>
    <w:rsid w:val="00602B27"/>
    <w:rsid w:val="00602DA2"/>
    <w:rsid w:val="006110D3"/>
    <w:rsid w:val="00611FE7"/>
    <w:rsid w:val="00620347"/>
    <w:rsid w:val="006353F5"/>
    <w:rsid w:val="00635F74"/>
    <w:rsid w:val="00642B1C"/>
    <w:rsid w:val="00645797"/>
    <w:rsid w:val="00652DBB"/>
    <w:rsid w:val="00667254"/>
    <w:rsid w:val="006A0DBE"/>
    <w:rsid w:val="006A6929"/>
    <w:rsid w:val="006C04BC"/>
    <w:rsid w:val="006C3D1C"/>
    <w:rsid w:val="006D4025"/>
    <w:rsid w:val="006E1243"/>
    <w:rsid w:val="006E15B9"/>
    <w:rsid w:val="006E3305"/>
    <w:rsid w:val="006F0F13"/>
    <w:rsid w:val="006F3E53"/>
    <w:rsid w:val="006F78DE"/>
    <w:rsid w:val="00700176"/>
    <w:rsid w:val="007021DA"/>
    <w:rsid w:val="00720541"/>
    <w:rsid w:val="007213F3"/>
    <w:rsid w:val="00733385"/>
    <w:rsid w:val="00737C1D"/>
    <w:rsid w:val="0074369B"/>
    <w:rsid w:val="007474D3"/>
    <w:rsid w:val="0075132B"/>
    <w:rsid w:val="00754619"/>
    <w:rsid w:val="0075463D"/>
    <w:rsid w:val="00756053"/>
    <w:rsid w:val="00763103"/>
    <w:rsid w:val="007667BF"/>
    <w:rsid w:val="00777104"/>
    <w:rsid w:val="00783C5A"/>
    <w:rsid w:val="00783DDE"/>
    <w:rsid w:val="00784516"/>
    <w:rsid w:val="0079451F"/>
    <w:rsid w:val="00794BFF"/>
    <w:rsid w:val="00796AAE"/>
    <w:rsid w:val="007A4C22"/>
    <w:rsid w:val="007A5CAD"/>
    <w:rsid w:val="007B1221"/>
    <w:rsid w:val="007B5D97"/>
    <w:rsid w:val="007B665F"/>
    <w:rsid w:val="007C0255"/>
    <w:rsid w:val="007C53E6"/>
    <w:rsid w:val="007C6CF9"/>
    <w:rsid w:val="007D3916"/>
    <w:rsid w:val="007D7701"/>
    <w:rsid w:val="007E2556"/>
    <w:rsid w:val="007E5080"/>
    <w:rsid w:val="007E7290"/>
    <w:rsid w:val="007E7CDE"/>
    <w:rsid w:val="007F0A90"/>
    <w:rsid w:val="007F668E"/>
    <w:rsid w:val="007F67FF"/>
    <w:rsid w:val="007F76BB"/>
    <w:rsid w:val="008024B4"/>
    <w:rsid w:val="00806165"/>
    <w:rsid w:val="00806EF2"/>
    <w:rsid w:val="0081037D"/>
    <w:rsid w:val="008243E8"/>
    <w:rsid w:val="0083128F"/>
    <w:rsid w:val="00833B5A"/>
    <w:rsid w:val="008403CA"/>
    <w:rsid w:val="00846865"/>
    <w:rsid w:val="00851580"/>
    <w:rsid w:val="00853F67"/>
    <w:rsid w:val="0085682C"/>
    <w:rsid w:val="00867020"/>
    <w:rsid w:val="008746D4"/>
    <w:rsid w:val="008763CD"/>
    <w:rsid w:val="00876A02"/>
    <w:rsid w:val="00887779"/>
    <w:rsid w:val="00897165"/>
    <w:rsid w:val="008977E6"/>
    <w:rsid w:val="008A2B65"/>
    <w:rsid w:val="008A698A"/>
    <w:rsid w:val="008B256E"/>
    <w:rsid w:val="008C314D"/>
    <w:rsid w:val="008C6B20"/>
    <w:rsid w:val="008D2D80"/>
    <w:rsid w:val="008D3DB6"/>
    <w:rsid w:val="008D5CA4"/>
    <w:rsid w:val="008E1E57"/>
    <w:rsid w:val="008F4626"/>
    <w:rsid w:val="008F5A5C"/>
    <w:rsid w:val="00911521"/>
    <w:rsid w:val="0091713B"/>
    <w:rsid w:val="00920E99"/>
    <w:rsid w:val="00927832"/>
    <w:rsid w:val="009448CD"/>
    <w:rsid w:val="00946EFE"/>
    <w:rsid w:val="00952DB5"/>
    <w:rsid w:val="009535B3"/>
    <w:rsid w:val="0095367B"/>
    <w:rsid w:val="00957D90"/>
    <w:rsid w:val="009671E5"/>
    <w:rsid w:val="00967FC0"/>
    <w:rsid w:val="009770EC"/>
    <w:rsid w:val="0098087D"/>
    <w:rsid w:val="00987845"/>
    <w:rsid w:val="00993D4C"/>
    <w:rsid w:val="00996F72"/>
    <w:rsid w:val="009A313C"/>
    <w:rsid w:val="009A44D3"/>
    <w:rsid w:val="009A4C3E"/>
    <w:rsid w:val="009A64AE"/>
    <w:rsid w:val="009B2BCD"/>
    <w:rsid w:val="009B2FAE"/>
    <w:rsid w:val="009C106C"/>
    <w:rsid w:val="009D2C2F"/>
    <w:rsid w:val="009D4517"/>
    <w:rsid w:val="009D4C9B"/>
    <w:rsid w:val="009E525B"/>
    <w:rsid w:val="009E5784"/>
    <w:rsid w:val="009F1ACE"/>
    <w:rsid w:val="009F4E97"/>
    <w:rsid w:val="00A00DC8"/>
    <w:rsid w:val="00A02ABC"/>
    <w:rsid w:val="00A07ED1"/>
    <w:rsid w:val="00A11E9F"/>
    <w:rsid w:val="00A16D28"/>
    <w:rsid w:val="00A17EB0"/>
    <w:rsid w:val="00A22883"/>
    <w:rsid w:val="00A23612"/>
    <w:rsid w:val="00A24C43"/>
    <w:rsid w:val="00A2582E"/>
    <w:rsid w:val="00A31B20"/>
    <w:rsid w:val="00A32255"/>
    <w:rsid w:val="00A3512E"/>
    <w:rsid w:val="00A436FD"/>
    <w:rsid w:val="00A45BF6"/>
    <w:rsid w:val="00A57676"/>
    <w:rsid w:val="00A6690B"/>
    <w:rsid w:val="00A75F8C"/>
    <w:rsid w:val="00A80740"/>
    <w:rsid w:val="00A80DFA"/>
    <w:rsid w:val="00A95AFD"/>
    <w:rsid w:val="00AA064A"/>
    <w:rsid w:val="00AA178B"/>
    <w:rsid w:val="00AA34C2"/>
    <w:rsid w:val="00AA7855"/>
    <w:rsid w:val="00AB56E2"/>
    <w:rsid w:val="00AC3CCD"/>
    <w:rsid w:val="00AC3D37"/>
    <w:rsid w:val="00AD29E1"/>
    <w:rsid w:val="00AD6F21"/>
    <w:rsid w:val="00AD74BD"/>
    <w:rsid w:val="00AE0F2C"/>
    <w:rsid w:val="00AE5953"/>
    <w:rsid w:val="00AE61F9"/>
    <w:rsid w:val="00AF065E"/>
    <w:rsid w:val="00AF6D36"/>
    <w:rsid w:val="00B01C0D"/>
    <w:rsid w:val="00B0492F"/>
    <w:rsid w:val="00B1270B"/>
    <w:rsid w:val="00B14EF8"/>
    <w:rsid w:val="00B262DD"/>
    <w:rsid w:val="00B271D2"/>
    <w:rsid w:val="00B31CD8"/>
    <w:rsid w:val="00B36970"/>
    <w:rsid w:val="00B40E8C"/>
    <w:rsid w:val="00B47839"/>
    <w:rsid w:val="00B62513"/>
    <w:rsid w:val="00B63DF6"/>
    <w:rsid w:val="00B73AF1"/>
    <w:rsid w:val="00B80311"/>
    <w:rsid w:val="00B86112"/>
    <w:rsid w:val="00B902B2"/>
    <w:rsid w:val="00B96F80"/>
    <w:rsid w:val="00BA31BF"/>
    <w:rsid w:val="00BB2688"/>
    <w:rsid w:val="00BC1F81"/>
    <w:rsid w:val="00BC43F0"/>
    <w:rsid w:val="00BC6115"/>
    <w:rsid w:val="00BC7B16"/>
    <w:rsid w:val="00BE7231"/>
    <w:rsid w:val="00BF1A07"/>
    <w:rsid w:val="00BF2DBC"/>
    <w:rsid w:val="00C0403C"/>
    <w:rsid w:val="00C0573D"/>
    <w:rsid w:val="00C24035"/>
    <w:rsid w:val="00C35B03"/>
    <w:rsid w:val="00C362A7"/>
    <w:rsid w:val="00C412EE"/>
    <w:rsid w:val="00C42A7E"/>
    <w:rsid w:val="00C54443"/>
    <w:rsid w:val="00C56521"/>
    <w:rsid w:val="00C57942"/>
    <w:rsid w:val="00C617D4"/>
    <w:rsid w:val="00C72281"/>
    <w:rsid w:val="00C76E65"/>
    <w:rsid w:val="00C8078F"/>
    <w:rsid w:val="00C812C2"/>
    <w:rsid w:val="00C813D2"/>
    <w:rsid w:val="00C91A76"/>
    <w:rsid w:val="00C92D79"/>
    <w:rsid w:val="00CA0699"/>
    <w:rsid w:val="00CA26C0"/>
    <w:rsid w:val="00CA79DA"/>
    <w:rsid w:val="00CB01D2"/>
    <w:rsid w:val="00CB2834"/>
    <w:rsid w:val="00CB5FAF"/>
    <w:rsid w:val="00CC2306"/>
    <w:rsid w:val="00CC5E9E"/>
    <w:rsid w:val="00CD2EE5"/>
    <w:rsid w:val="00CE1478"/>
    <w:rsid w:val="00CF2489"/>
    <w:rsid w:val="00CF46EE"/>
    <w:rsid w:val="00D01D7F"/>
    <w:rsid w:val="00D05705"/>
    <w:rsid w:val="00D1357F"/>
    <w:rsid w:val="00D13A14"/>
    <w:rsid w:val="00D164B1"/>
    <w:rsid w:val="00D324B0"/>
    <w:rsid w:val="00D35A34"/>
    <w:rsid w:val="00D366C1"/>
    <w:rsid w:val="00D409AA"/>
    <w:rsid w:val="00D43547"/>
    <w:rsid w:val="00D54540"/>
    <w:rsid w:val="00D63671"/>
    <w:rsid w:val="00D640DA"/>
    <w:rsid w:val="00D65EF8"/>
    <w:rsid w:val="00D738C0"/>
    <w:rsid w:val="00D73F24"/>
    <w:rsid w:val="00D77224"/>
    <w:rsid w:val="00D845C0"/>
    <w:rsid w:val="00D94777"/>
    <w:rsid w:val="00D94BF2"/>
    <w:rsid w:val="00D95D51"/>
    <w:rsid w:val="00D961FF"/>
    <w:rsid w:val="00DA707E"/>
    <w:rsid w:val="00DB3DEC"/>
    <w:rsid w:val="00DB44A2"/>
    <w:rsid w:val="00DB623D"/>
    <w:rsid w:val="00DC3A8A"/>
    <w:rsid w:val="00DD5E79"/>
    <w:rsid w:val="00DD6F7B"/>
    <w:rsid w:val="00DE1867"/>
    <w:rsid w:val="00DE3C46"/>
    <w:rsid w:val="00DE5A6C"/>
    <w:rsid w:val="00DE7165"/>
    <w:rsid w:val="00E07DA9"/>
    <w:rsid w:val="00E108EA"/>
    <w:rsid w:val="00E245E0"/>
    <w:rsid w:val="00E25FF4"/>
    <w:rsid w:val="00E271CF"/>
    <w:rsid w:val="00E444AB"/>
    <w:rsid w:val="00E558E7"/>
    <w:rsid w:val="00E6183B"/>
    <w:rsid w:val="00E66A00"/>
    <w:rsid w:val="00E66D1A"/>
    <w:rsid w:val="00E71036"/>
    <w:rsid w:val="00E768BF"/>
    <w:rsid w:val="00E87F46"/>
    <w:rsid w:val="00EA0CBC"/>
    <w:rsid w:val="00EA650B"/>
    <w:rsid w:val="00EB088C"/>
    <w:rsid w:val="00EC15F8"/>
    <w:rsid w:val="00EC6B0F"/>
    <w:rsid w:val="00EC6ED1"/>
    <w:rsid w:val="00ED6062"/>
    <w:rsid w:val="00EE2FFD"/>
    <w:rsid w:val="00EF547B"/>
    <w:rsid w:val="00EF737E"/>
    <w:rsid w:val="00F06EC2"/>
    <w:rsid w:val="00F12253"/>
    <w:rsid w:val="00F15B5D"/>
    <w:rsid w:val="00F17593"/>
    <w:rsid w:val="00F23D6F"/>
    <w:rsid w:val="00F30868"/>
    <w:rsid w:val="00F438FE"/>
    <w:rsid w:val="00F448B4"/>
    <w:rsid w:val="00F543C4"/>
    <w:rsid w:val="00F54E8C"/>
    <w:rsid w:val="00F55907"/>
    <w:rsid w:val="00F676FC"/>
    <w:rsid w:val="00F67E6B"/>
    <w:rsid w:val="00F7075B"/>
    <w:rsid w:val="00F812E0"/>
    <w:rsid w:val="00F847F5"/>
    <w:rsid w:val="00F96371"/>
    <w:rsid w:val="00FA515F"/>
    <w:rsid w:val="00FB08BF"/>
    <w:rsid w:val="00FB4DD4"/>
    <w:rsid w:val="00FD0878"/>
    <w:rsid w:val="00FD0FCE"/>
    <w:rsid w:val="00FD1C5C"/>
    <w:rsid w:val="00FD3FFD"/>
    <w:rsid w:val="00FD6F25"/>
    <w:rsid w:val="00FE67FE"/>
    <w:rsid w:val="00FF1CBC"/>
    <w:rsid w:val="00F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F9480"/>
  <w15:docId w15:val="{3B860EA4-457C-41E2-912A-6A8A06799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54540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berschrift1">
    <w:name w:val="heading 1"/>
    <w:aliases w:val="Headline1:Überschrift 1,Überschrift 0,Header 1,Chapter,H1,Heading 10,Head1,Heading apps,Heading 101,Head11,Heading apps1,Überschrift 1 ohne,Überschrift 1a,Überschrift 1a1,Überschrift 1 ohne1,h1,OdsKap1,OdsKap1Überschrift,II+ Cha"/>
    <w:basedOn w:val="BasisabsatzCharChar"/>
    <w:next w:val="BasisabsatzCharChar"/>
    <w:link w:val="berschrift1Zchn"/>
    <w:uiPriority w:val="99"/>
    <w:qFormat/>
    <w:rsid w:val="00D54540"/>
    <w:pPr>
      <w:keepNext/>
      <w:keepLines/>
      <w:pageBreakBefore/>
      <w:numPr>
        <w:numId w:val="1"/>
      </w:numPr>
      <w:spacing w:before="120"/>
      <w:outlineLvl w:val="0"/>
    </w:pPr>
    <w:rPr>
      <w:b/>
      <w:noProof/>
      <w:sz w:val="32"/>
    </w:rPr>
  </w:style>
  <w:style w:type="paragraph" w:styleId="berschrift2">
    <w:name w:val="heading 2"/>
    <w:aliases w:val="Headline 2,Gliederung2,Header 2,H2,H21,H22,H23,H24,H25,H26,H27,H28,H29,H210,H211,H212,H213,H221,H231,H241,H251,H261,H271,H281,H291,H2101,H2111,H2121,H214,H222,H232,H242,H252,H262,H272,H282,H292,H2102,H2112,H2122,H215,H223,H233,H243,H2 Cha"/>
    <w:basedOn w:val="berschrift1"/>
    <w:next w:val="BasisabsatzCharChar"/>
    <w:link w:val="berschrift2Zchn"/>
    <w:uiPriority w:val="99"/>
    <w:qFormat/>
    <w:rsid w:val="00D54540"/>
    <w:pPr>
      <w:pageBreakBefore w:val="0"/>
      <w:numPr>
        <w:ilvl w:val="1"/>
      </w:numPr>
      <w:tabs>
        <w:tab w:val="right" w:pos="8789"/>
      </w:tabs>
      <w:ind w:right="142"/>
      <w:outlineLvl w:val="1"/>
    </w:pPr>
    <w:rPr>
      <w:sz w:val="28"/>
    </w:rPr>
  </w:style>
  <w:style w:type="paragraph" w:styleId="berschrift3">
    <w:name w:val="heading 3"/>
    <w:aliases w:val="Gliederung3,Header 3,Header3,H3,h3,Gliederung31,H3&lt;------------------,a_Heading 3,Headline 3,3,l3,subhead,1.,TF-Overskrift 3,L3,NormalHeading 3,HHHeading,Level 3 Head,HeadSmall,h31,31,l31,Level 3 Head1,H31,HeadSmall1,h32,32,l32"/>
    <w:basedOn w:val="berschrift2"/>
    <w:next w:val="BasisabsatzCharChar"/>
    <w:link w:val="berschrift3Zchn"/>
    <w:uiPriority w:val="99"/>
    <w:qFormat/>
    <w:rsid w:val="00D54540"/>
    <w:pPr>
      <w:numPr>
        <w:ilvl w:val="2"/>
      </w:numPr>
      <w:outlineLvl w:val="2"/>
    </w:pPr>
    <w:rPr>
      <w:sz w:val="24"/>
    </w:rPr>
  </w:style>
  <w:style w:type="paragraph" w:styleId="berschrift4">
    <w:name w:val="heading 4"/>
    <w:aliases w:val="Header 4,H4,Headline4,h4,a.,Sub sub heading,4,h41,a.1,H41,41,Level 2 - a,Map para,Map Title,h42,a.2,H42,42,h43,a.3,H43,43,h44,a.4,H44,44,h45,a.5,H45,45,h46,a.6,H46,46,h47,a.7,H47,47,h48,a.8,H48,48,h49,a.9,H49,49,h410,a.10,H410"/>
    <w:basedOn w:val="berschrift3"/>
    <w:next w:val="BasisabsatzCharChar"/>
    <w:link w:val="berschrift4Zchn"/>
    <w:uiPriority w:val="99"/>
    <w:qFormat/>
    <w:rsid w:val="00D54540"/>
    <w:pPr>
      <w:numPr>
        <w:ilvl w:val="3"/>
      </w:numPr>
      <w:ind w:left="284" w:hanging="284"/>
      <w:outlineLvl w:val="3"/>
    </w:pPr>
    <w:rPr>
      <w:noProof w:val="0"/>
      <w:lang w:eastAsia="de-DE"/>
    </w:rPr>
  </w:style>
  <w:style w:type="paragraph" w:styleId="berschrift5">
    <w:name w:val="heading 5"/>
    <w:aliases w:val="H5,FAQ Question,Headline5,h5,Level 3 - i,mh2,Module heading 2,Numbered Sub-list,Headline51,Headline52,ASAPHeading 5,(Strg+5),Gliederung5"/>
    <w:basedOn w:val="Standard"/>
    <w:next w:val="Standard"/>
    <w:link w:val="berschrift5Zchn"/>
    <w:uiPriority w:val="99"/>
    <w:qFormat/>
    <w:rsid w:val="00D54540"/>
    <w:pPr>
      <w:numPr>
        <w:ilvl w:val="4"/>
        <w:numId w:val="1"/>
      </w:numPr>
      <w:spacing w:after="120"/>
      <w:ind w:right="142"/>
      <w:outlineLvl w:val="4"/>
    </w:pPr>
    <w:rPr>
      <w:b/>
    </w:rPr>
  </w:style>
  <w:style w:type="paragraph" w:styleId="berschrift6">
    <w:name w:val="heading 6"/>
    <w:aliases w:val="Legal Level 1.,cnp,Caption number (page-wide),h6,Überschrift Fett"/>
    <w:basedOn w:val="BasisabsatzCharChar"/>
    <w:next w:val="BasisabsatzCharChar"/>
    <w:link w:val="berschrift6Zchn"/>
    <w:uiPriority w:val="99"/>
    <w:qFormat/>
    <w:rsid w:val="00D54540"/>
    <w:pPr>
      <w:numPr>
        <w:ilvl w:val="5"/>
        <w:numId w:val="1"/>
      </w:numPr>
      <w:outlineLvl w:val="5"/>
    </w:pPr>
  </w:style>
  <w:style w:type="paragraph" w:styleId="berschrift7">
    <w:name w:val="heading 7"/>
    <w:aliases w:val="cnc,Caption number (column-wide),L7,h7,ASAPHeading 7,(Strg+7),Überschrift Kursiv"/>
    <w:basedOn w:val="BasisabsatzCharChar"/>
    <w:next w:val="Standard"/>
    <w:link w:val="berschrift7Zchn"/>
    <w:uiPriority w:val="99"/>
    <w:qFormat/>
    <w:rsid w:val="00D54540"/>
    <w:pPr>
      <w:numPr>
        <w:ilvl w:val="6"/>
        <w:numId w:val="1"/>
      </w:numPr>
      <w:ind w:left="0"/>
      <w:outlineLvl w:val="6"/>
    </w:pPr>
    <w:rPr>
      <w:i/>
    </w:rPr>
  </w:style>
  <w:style w:type="paragraph" w:styleId="berschrift8">
    <w:name w:val="heading 8"/>
    <w:aliases w:val="ctp,Caption text (page-wide),Listings,Listings1,Listings2,Listings3,Listings11,Listings21,Listings4,Listings12,Listings22,Listings5,Listings13,Listings23,Listings31,Listings111,Listings211,Listings41,Listings121,Listings221,Listings6,t,t1"/>
    <w:basedOn w:val="BasisabsatzCharChar"/>
    <w:next w:val="Standard"/>
    <w:link w:val="berschrift8Zchn"/>
    <w:uiPriority w:val="99"/>
    <w:qFormat/>
    <w:rsid w:val="00D54540"/>
    <w:pPr>
      <w:numPr>
        <w:ilvl w:val="7"/>
        <w:numId w:val="1"/>
      </w:numPr>
      <w:ind w:left="0"/>
      <w:outlineLvl w:val="7"/>
    </w:pPr>
    <w:rPr>
      <w:i/>
    </w:rPr>
  </w:style>
  <w:style w:type="paragraph" w:styleId="berschrift9">
    <w:name w:val="heading 9"/>
    <w:aliases w:val="ctc,Caption text (column-wide),Appendix Heads,Appendix Heads1,Appendix Heads2,Appendix Heads3,Appendix Heads11,Appendix Heads21,Appendix Heads4,Appendix Heads12,Appendix Heads22,Appendix Heads5,Appendix Heads13,Appendix Heads23,h9"/>
    <w:basedOn w:val="BasisabsatzCharChar"/>
    <w:next w:val="Standard"/>
    <w:link w:val="berschrift9Zchn"/>
    <w:uiPriority w:val="99"/>
    <w:qFormat/>
    <w:rsid w:val="00D54540"/>
    <w:pPr>
      <w:numPr>
        <w:ilvl w:val="8"/>
        <w:numId w:val="1"/>
      </w:numPr>
      <w:ind w:left="0"/>
      <w:outlineLvl w:val="8"/>
    </w:pPr>
    <w:rPr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Headline1:Überschrift 1 Zchn,Überschrift 0 Zchn,Header 1 Zchn,Chapter Zchn,H1 Zchn,Heading 10 Zchn,Head1 Zchn,Heading apps Zchn,Heading 101 Zchn,Head11 Zchn,Heading apps1 Zchn,Überschrift 1 ohne Zchn,Überschrift 1a Zchn,h1 Zchn"/>
    <w:basedOn w:val="Absatz-Standardschriftart"/>
    <w:link w:val="berschrift1"/>
    <w:uiPriority w:val="99"/>
    <w:rsid w:val="00D54540"/>
    <w:rPr>
      <w:rFonts w:ascii="Arial" w:eastAsia="Times New Roman" w:hAnsi="Arial" w:cs="Times New Roman"/>
      <w:b/>
      <w:noProof/>
      <w:sz w:val="32"/>
      <w:szCs w:val="20"/>
    </w:rPr>
  </w:style>
  <w:style w:type="character" w:customStyle="1" w:styleId="berschrift2Zchn">
    <w:name w:val="Überschrift 2 Zchn"/>
    <w:aliases w:val="Headline 2 Zchn,Gliederung2 Zchn,Header 2 Zchn,H2 Zchn,H21 Zchn,H22 Zchn,H23 Zchn,H24 Zchn,H25 Zchn,H26 Zchn,H27 Zchn,H28 Zchn,H29 Zchn,H210 Zchn,H211 Zchn,H212 Zchn,H213 Zchn,H221 Zchn,H231 Zchn,H241 Zchn,H251 Zchn,H261 Zchn"/>
    <w:basedOn w:val="Absatz-Standardschriftart"/>
    <w:link w:val="berschrift2"/>
    <w:uiPriority w:val="99"/>
    <w:rsid w:val="00D54540"/>
    <w:rPr>
      <w:rFonts w:ascii="Arial" w:eastAsia="Times New Roman" w:hAnsi="Arial" w:cs="Times New Roman"/>
      <w:b/>
      <w:noProof/>
      <w:sz w:val="28"/>
      <w:szCs w:val="20"/>
    </w:rPr>
  </w:style>
  <w:style w:type="character" w:customStyle="1" w:styleId="berschrift3Zchn">
    <w:name w:val="Überschrift 3 Zchn"/>
    <w:aliases w:val="Gliederung3 Zchn,Header 3 Zchn,Header3 Zchn,H3 Zchn,h3 Zchn,Gliederung31 Zchn,H3&lt;------------------ Zchn,a_Heading 3 Zchn,Headline 3 Zchn,3 Zchn,l3 Zchn,subhead Zchn,1. Zchn,TF-Overskrift 3 Zchn,L3 Zchn,NormalHeading 3 Zchn,h31 Zchn"/>
    <w:basedOn w:val="Absatz-Standardschriftart"/>
    <w:link w:val="berschrift3"/>
    <w:uiPriority w:val="99"/>
    <w:rsid w:val="00D54540"/>
    <w:rPr>
      <w:rFonts w:ascii="Arial" w:eastAsia="Times New Roman" w:hAnsi="Arial" w:cs="Times New Roman"/>
      <w:b/>
      <w:noProof/>
      <w:sz w:val="24"/>
      <w:szCs w:val="20"/>
    </w:rPr>
  </w:style>
  <w:style w:type="character" w:customStyle="1" w:styleId="berschrift4Zchn">
    <w:name w:val="Überschrift 4 Zchn"/>
    <w:aliases w:val="Header 4 Zchn,H4 Zchn,Headline4 Zchn,h4 Zchn,a. Zchn,Sub sub heading Zchn,4 Zchn,h41 Zchn,a.1 Zchn,H41 Zchn,41 Zchn,Level 2 - a Zchn,Map para Zchn,Map Title Zchn,h42 Zchn,a.2 Zchn,H42 Zchn,42 Zchn,h43 Zchn,a.3 Zchn,H43 Zchn,43 Zchn"/>
    <w:basedOn w:val="Absatz-Standardschriftart"/>
    <w:link w:val="berschrift4"/>
    <w:uiPriority w:val="99"/>
    <w:rsid w:val="00D54540"/>
    <w:rPr>
      <w:rFonts w:ascii="Arial" w:eastAsia="Times New Roman" w:hAnsi="Arial" w:cs="Times New Roman"/>
      <w:b/>
      <w:sz w:val="24"/>
      <w:szCs w:val="20"/>
      <w:lang w:eastAsia="de-DE"/>
    </w:rPr>
  </w:style>
  <w:style w:type="character" w:customStyle="1" w:styleId="berschrift5Zchn">
    <w:name w:val="Überschrift 5 Zchn"/>
    <w:aliases w:val="H5 Zchn,FAQ Question Zchn,Headline5 Zchn,h5 Zchn,Level 3 - i Zchn,mh2 Zchn,Module heading 2 Zchn,Numbered Sub-list Zchn,Headline51 Zchn,Headline52 Zchn,ASAPHeading 5 Zchn,(Strg+5) Zchn,Gliederung5 Zchn"/>
    <w:basedOn w:val="Absatz-Standardschriftart"/>
    <w:link w:val="berschrift5"/>
    <w:uiPriority w:val="99"/>
    <w:rsid w:val="00D54540"/>
    <w:rPr>
      <w:rFonts w:ascii="Arial" w:eastAsia="Times New Roman" w:hAnsi="Arial" w:cs="Times New Roman"/>
      <w:b/>
      <w:szCs w:val="20"/>
    </w:rPr>
  </w:style>
  <w:style w:type="character" w:customStyle="1" w:styleId="berschrift6Zchn">
    <w:name w:val="Überschrift 6 Zchn"/>
    <w:aliases w:val="Legal Level 1. Zchn,cnp Zchn,Caption number (page-wide) Zchn,h6 Zchn,Überschrift Fett Zchn"/>
    <w:basedOn w:val="Absatz-Standardschriftart"/>
    <w:link w:val="berschrift6"/>
    <w:uiPriority w:val="99"/>
    <w:rsid w:val="00D54540"/>
    <w:rPr>
      <w:rFonts w:ascii="Arial" w:eastAsia="Times New Roman" w:hAnsi="Arial" w:cs="Times New Roman"/>
      <w:szCs w:val="20"/>
    </w:rPr>
  </w:style>
  <w:style w:type="character" w:customStyle="1" w:styleId="berschrift7Zchn">
    <w:name w:val="Überschrift 7 Zchn"/>
    <w:aliases w:val="cnc Zchn,Caption number (column-wide) Zchn,L7 Zchn,h7 Zchn,ASAPHeading 7 Zchn,(Strg+7) Zchn,Überschrift Kursiv Zchn"/>
    <w:basedOn w:val="Absatz-Standardschriftart"/>
    <w:link w:val="berschrift7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8Zchn">
    <w:name w:val="Überschrift 8 Zchn"/>
    <w:aliases w:val="ctp Zchn,Caption text (page-wide) Zchn,Listings Zchn,Listings1 Zchn,Listings2 Zchn,Listings3 Zchn,Listings11 Zchn,Listings21 Zchn,Listings4 Zchn,Listings12 Zchn,Listings22 Zchn,Listings5 Zchn,Listings13 Zchn,Listings23 Zchn,t Zchn"/>
    <w:basedOn w:val="Absatz-Standardschriftart"/>
    <w:link w:val="berschrift8"/>
    <w:uiPriority w:val="99"/>
    <w:rsid w:val="00D54540"/>
    <w:rPr>
      <w:rFonts w:ascii="Arial" w:eastAsia="Times New Roman" w:hAnsi="Arial" w:cs="Times New Roman"/>
      <w:i/>
      <w:szCs w:val="20"/>
    </w:rPr>
  </w:style>
  <w:style w:type="character" w:customStyle="1" w:styleId="berschrift9Zchn">
    <w:name w:val="Überschrift 9 Zchn"/>
    <w:aliases w:val="ctc Zchn,Caption text (column-wide) Zchn,Appendix Heads Zchn,Appendix Heads1 Zchn,Appendix Heads2 Zchn,Appendix Heads3 Zchn,Appendix Heads11 Zchn,Appendix Heads21 Zchn,Appendix Heads4 Zchn,Appendix Heads12 Zchn,Appendix Heads22 Zchn"/>
    <w:basedOn w:val="Absatz-Standardschriftart"/>
    <w:link w:val="berschrift9"/>
    <w:uiPriority w:val="99"/>
    <w:rsid w:val="00D54540"/>
    <w:rPr>
      <w:rFonts w:ascii="Arial" w:eastAsia="Times New Roman" w:hAnsi="Arial" w:cs="Times New Roman"/>
      <w:i/>
      <w:szCs w:val="20"/>
    </w:rPr>
  </w:style>
  <w:style w:type="paragraph" w:customStyle="1" w:styleId="BasisabsatzCharChar">
    <w:name w:val="Basisabsatz Char Char"/>
    <w:link w:val="BasisabsatzCharCharZchn"/>
    <w:uiPriority w:val="99"/>
    <w:qFormat/>
    <w:rsid w:val="00D54540"/>
    <w:pPr>
      <w:spacing w:after="120" w:line="360" w:lineRule="auto"/>
      <w:ind w:left="1134"/>
      <w:jc w:val="both"/>
    </w:pPr>
    <w:rPr>
      <w:rFonts w:ascii="Arial" w:eastAsia="Times New Roman" w:hAnsi="Arial" w:cs="Times New Roman"/>
      <w:szCs w:val="20"/>
    </w:rPr>
  </w:style>
  <w:style w:type="paragraph" w:customStyle="1" w:styleId="Tab-Text-zentriert">
    <w:name w:val="Tab-Text-zentriert"/>
    <w:basedOn w:val="Standard"/>
    <w:uiPriority w:val="99"/>
    <w:rsid w:val="00D54540"/>
    <w:pPr>
      <w:spacing w:before="60" w:after="60" w:line="360" w:lineRule="auto"/>
      <w:jc w:val="center"/>
    </w:p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D54540"/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D54540"/>
    <w:rPr>
      <w:rFonts w:ascii="Tahoma" w:eastAsia="Times New Roman" w:hAnsi="Tahoma" w:cs="Tahoma"/>
      <w:sz w:val="16"/>
      <w:szCs w:val="16"/>
    </w:rPr>
  </w:style>
  <w:style w:type="paragraph" w:styleId="Kopfzeile">
    <w:name w:val="header"/>
    <w:aliases w:val="DTSKopfzeile"/>
    <w:basedOn w:val="Standard"/>
    <w:link w:val="Kopf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aliases w:val="DTSKopfzeile Zchn"/>
    <w:basedOn w:val="Absatz-Standardschriftart"/>
    <w:link w:val="Kopfzeile"/>
    <w:uiPriority w:val="99"/>
    <w:rsid w:val="00D54540"/>
    <w:rPr>
      <w:rFonts w:ascii="Arial" w:eastAsia="Times New Roman" w:hAnsi="Arial" w:cs="Times New Roman"/>
      <w:szCs w:val="20"/>
    </w:rPr>
  </w:style>
  <w:style w:type="paragraph" w:styleId="Fuzeile">
    <w:name w:val="footer"/>
    <w:basedOn w:val="Standard"/>
    <w:link w:val="FuzeileZchn"/>
    <w:uiPriority w:val="99"/>
    <w:unhideWhenUsed/>
    <w:rsid w:val="00D545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54540"/>
    <w:rPr>
      <w:rFonts w:ascii="Arial" w:eastAsia="Times New Roman" w:hAnsi="Arial" w:cs="Times New Roman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C289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C2892"/>
    <w:rPr>
      <w:rFonts w:ascii="Tahoma" w:eastAsia="Times New Roman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96F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Seitenzahl">
    <w:name w:val="page number"/>
    <w:basedOn w:val="Absatz-Standardschriftart"/>
    <w:rsid w:val="005137A3"/>
  </w:style>
  <w:style w:type="paragraph" w:styleId="Listenabsatz">
    <w:name w:val="List Paragraph"/>
    <w:aliases w:val="Fließtext1,4. Überschrift"/>
    <w:basedOn w:val="Standard"/>
    <w:link w:val="ListenabsatzZchn"/>
    <w:uiPriority w:val="99"/>
    <w:qFormat/>
    <w:rsid w:val="00495934"/>
    <w:pPr>
      <w:ind w:left="720"/>
      <w:contextualSpacing/>
    </w:pPr>
  </w:style>
  <w:style w:type="character" w:customStyle="1" w:styleId="BasisabsatzCharCharZchn">
    <w:name w:val="Basisabsatz Char Char Zchn"/>
    <w:basedOn w:val="Absatz-Standardschriftart"/>
    <w:link w:val="BasisabsatzCharChar"/>
    <w:uiPriority w:val="99"/>
    <w:locked/>
    <w:rsid w:val="00851580"/>
    <w:rPr>
      <w:rFonts w:ascii="Arial" w:eastAsia="Times New Roman" w:hAnsi="Arial" w:cs="Times New Roman"/>
      <w:szCs w:val="20"/>
    </w:rPr>
  </w:style>
  <w:style w:type="character" w:styleId="Kommentarzeichen">
    <w:name w:val="annotation reference"/>
    <w:basedOn w:val="Absatz-Standardschriftart"/>
    <w:semiHidden/>
    <w:rsid w:val="00216F0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216F06"/>
    <w:rPr>
      <w:rFonts w:ascii="Times New Roman" w:hAnsi="Times New Roman"/>
      <w:sz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semiHidden/>
    <w:rsid w:val="00216F0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Verzeichnis7">
    <w:name w:val="toc 7"/>
    <w:basedOn w:val="Standard"/>
    <w:next w:val="Standard"/>
    <w:autoRedefine/>
    <w:uiPriority w:val="39"/>
    <w:rsid w:val="005261E2"/>
    <w:pPr>
      <w:ind w:left="1320"/>
    </w:pPr>
  </w:style>
  <w:style w:type="table" w:customStyle="1" w:styleId="Tabellenraster1">
    <w:name w:val="Tabellenraster1"/>
    <w:basedOn w:val="NormaleTabelle"/>
    <w:next w:val="Tabellenraster"/>
    <w:uiPriority w:val="59"/>
    <w:rsid w:val="007B66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enabsatzZchn">
    <w:name w:val="Listenabsatz Zchn"/>
    <w:aliases w:val="Fließtext1 Zchn,4. Überschrift Zchn"/>
    <w:basedOn w:val="Absatz-Standardschriftart"/>
    <w:link w:val="Listenabsatz"/>
    <w:uiPriority w:val="99"/>
    <w:locked/>
    <w:rsid w:val="00A07ED1"/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e62a01de-8ce4-4c70-9f1c-a21db6764a30" xsi:nil="true"/>
    <lcf76f155ced4ddcb4097134ff3c332f xmlns="03163315-4d1f-44c2-a29a-ed878ab4986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175A78E369045BE224BF7A4A21233" ma:contentTypeVersion="18" ma:contentTypeDescription="Create a new document." ma:contentTypeScope="" ma:versionID="f6495b9e3ce34a21d50df2d6476596ec">
  <xsd:schema xmlns:xsd="http://www.w3.org/2001/XMLSchema" xmlns:xs="http://www.w3.org/2001/XMLSchema" xmlns:p="http://schemas.microsoft.com/office/2006/metadata/properties" xmlns:ns2="03163315-4d1f-44c2-a29a-ed878ab49866" xmlns:ns3="e62a01de-8ce4-4c70-9f1c-a21db6764a30" targetNamespace="http://schemas.microsoft.com/office/2006/metadata/properties" ma:root="true" ma:fieldsID="eda80c9033dc0cb7f24559e0c2cc4b0a" ns2:_="" ns3:_="">
    <xsd:import namespace="03163315-4d1f-44c2-a29a-ed878ab49866"/>
    <xsd:import namespace="e62a01de-8ce4-4c70-9f1c-a21db6764a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63315-4d1f-44c2-a29a-ed878ab4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3a694e3-d318-4b05-8f10-1202efd30c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a01de-8ce4-4c70-9f1c-a21db6764a3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5314d90-ac03-4a35-bda7-6b0f3d2e4015}" ma:internalName="TaxCatchAll" ma:showField="CatchAllData" ma:web="e62a01de-8ce4-4c70-9f1c-a21db6764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BC14EB-6F3A-4CDC-A2A2-8F418DD0D7E7}">
  <ds:schemaRefs>
    <ds:schemaRef ds:uri="http://schemas.microsoft.com/office/2006/metadata/properties"/>
    <ds:schemaRef ds:uri="e62a01de-8ce4-4c70-9f1c-a21db6764a30"/>
    <ds:schemaRef ds:uri="03163315-4d1f-44c2-a29a-ed878ab49866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E345D4-FF20-444C-B9C7-A80951717E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6D3B59-23A3-407E-BFF6-FC6D1EAEE3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abakus IT AG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Walz</dc:creator>
  <cp:keywords/>
  <cp:lastModifiedBy>Michael Renn</cp:lastModifiedBy>
  <cp:revision>184</cp:revision>
  <cp:lastPrinted>2024-05-28T19:16:00Z</cp:lastPrinted>
  <dcterms:created xsi:type="dcterms:W3CDTF">2022-08-12T18:29:00Z</dcterms:created>
  <dcterms:modified xsi:type="dcterms:W3CDTF">2024-10-28T16:36:00Z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0x0101004B4175A78E369045BE224BF7A4A21233</vt:lpwstr>
  </property>
  <property fmtid="{D5CDD505-2E9C-101B-9397-08002B2CF9AE}" pid="3" name="_dlc_DocIdItemGuid">
    <vt:lpwstr>8ead804c-bb9d-42ed-b9de-ee2078fdc566</vt:lpwstr>
  </property>
  <property fmtid="{D5CDD505-2E9C-101B-9397-08002B2CF9AE}" pid="4" name="Order">
    <vt:r8>23236800</vt:r8>
  </property>
  <property fmtid="{D5CDD505-2E9C-101B-9397-08002B2CF9AE}" pid="5" name="MediaServiceImageTags">
    <vt:lpwstr/>
  </property>
</Properties>
</file>